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EE3957" w:rsidP="00515F49">
      <w:pPr>
        <w:pStyle w:val="Otsikko1"/>
        <w:spacing w:line="240" w:lineRule="auto"/>
        <w:rPr>
          <w:rFonts w:ascii="Arial" w:hAnsi="Arial" w:cs="Arial"/>
          <w:sz w:val="22"/>
          <w:szCs w:val="22"/>
        </w:rPr>
      </w:pPr>
      <w:bookmarkStart w:id="0" w:name="_GoBack"/>
      <w:bookmarkEnd w:id="0"/>
      <w:r>
        <w:rPr>
          <w:rFonts w:ascii="Arial" w:eastAsia="Arial" w:hAnsi="Arial" w:cs="Arial"/>
          <w:sz w:val="22"/>
          <w:szCs w:val="22"/>
          <w:lang w:val="sv-FI" w:bidi="sv-FI"/>
        </w:rPr>
        <w:t>Revisorsrapport av revisorn för finansieringen av innovationskluster om åtgärder enligt särskild överenskommelse</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eastAsia="Arial" w:hAnsi="Arial" w:cs="Arial"/>
          <w:b/>
          <w:i/>
          <w:sz w:val="20"/>
          <w:lang w:val="sv-FI" w:bidi="sv-FI"/>
        </w:rPr>
        <w:t>[till finansieringsmottagaren]</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Vi har utfört de särskilt överenskomna åtgärder som specificeras nedan angående finansieringsbeslutet med diarienummer [xxx/xx/</w:t>
      </w:r>
      <w:proofErr w:type="spellStart"/>
      <w:r w:rsidRPr="00DE5E17">
        <w:rPr>
          <w:rFonts w:ascii="Arial" w:eastAsia="Arial" w:hAnsi="Arial" w:cs="Arial"/>
          <w:sz w:val="20"/>
          <w:lang w:val="sv-FI" w:bidi="sv-FI"/>
        </w:rPr>
        <w:t>xxxx</w:t>
      </w:r>
      <w:proofErr w:type="spellEnd"/>
      <w:r w:rsidRPr="00DE5E17">
        <w:rPr>
          <w:rFonts w:ascii="Arial" w:eastAsia="Arial" w:hAnsi="Arial" w:cs="Arial"/>
          <w:sz w:val="20"/>
          <w:lang w:val="sv-FI" w:bidi="sv-FI"/>
        </w:rPr>
        <w:t xml:space="preserve">] som Innovationsfinansieringsverket Business Finland (nedan Finansiären) har beviljat [finansieringsmottagare] [FO-nummer] samt de kostnadsredovisningar på sammanlagt </w:t>
      </w:r>
      <w:r w:rsidRPr="00DE5E17">
        <w:rPr>
          <w:rFonts w:ascii="Arial" w:eastAsia="Arial" w:hAnsi="Arial" w:cs="Arial"/>
          <w:b/>
          <w:sz w:val="20"/>
          <w:lang w:val="sv-FI" w:bidi="sv-FI"/>
        </w:rPr>
        <w:t>xxx euro</w:t>
      </w:r>
      <w:r w:rsidRPr="00DE5E17">
        <w:rPr>
          <w:rFonts w:ascii="Arial" w:eastAsia="Arial" w:hAnsi="Arial" w:cs="Arial"/>
          <w:sz w:val="20"/>
          <w:lang w:val="sv-FI" w:bidi="sv-FI"/>
        </w:rPr>
        <w:t xml:space="preserve"> som gjorts under hela projektperioden [</w:t>
      </w:r>
      <w:r w:rsidRPr="00DE5E17">
        <w:rPr>
          <w:rFonts w:ascii="Arial" w:eastAsia="Arial" w:hAnsi="Arial" w:cs="Arial"/>
          <w:b/>
          <w:sz w:val="20"/>
          <w:lang w:val="sv-FI" w:bidi="sv-FI"/>
        </w:rPr>
        <w:t>dd.mm.20yy – dd.mm.20yy</w:t>
      </w:r>
      <w:r w:rsidRPr="00DE5E17">
        <w:rPr>
          <w:rFonts w:ascii="Arial" w:eastAsia="Arial" w:hAnsi="Arial" w:cs="Arial"/>
          <w:sz w:val="20"/>
          <w:lang w:val="sv-FI" w:bidi="sv-FI"/>
        </w:rPr>
        <w:t>]</w:t>
      </w:r>
      <w:r w:rsidR="00393EDE">
        <w:rPr>
          <w:rStyle w:val="Alaviitteenviite"/>
          <w:rFonts w:ascii="Arial" w:eastAsia="Arial" w:hAnsi="Arial" w:cs="Arial"/>
          <w:b/>
          <w:lang w:val="sv-FI" w:bidi="sv-FI"/>
        </w:rPr>
        <w:footnoteReference w:id="1"/>
      </w:r>
      <w:r w:rsidRPr="00DE5E17">
        <w:rPr>
          <w:rFonts w:ascii="Arial" w:eastAsia="Arial" w:hAnsi="Arial" w:cs="Arial"/>
          <w:sz w:val="20"/>
          <w:lang w:val="sv-FI" w:bidi="sv-FI"/>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Uppdraget har utförts i enlighet med den internationella standarden för näraliggande tjänster ISRS 4400, Uppdrag att utföra granskning enligt särskild överenskommelse rörande finansiell information och i enlighet med Finansiärens finansieringsvillkor för finansieringen av innovationskluster [datum för gällande finansieringsvillkor vid beslutstidpunkten] (nedan finansieringsvillkoren) och eventuella specialvillkor för finansieringsbeslutet.</w:t>
      </w:r>
      <w:r w:rsidRPr="00295360">
        <w:rPr>
          <w:rStyle w:val="Alaviitteenviite"/>
          <w:rFonts w:ascii="Arial" w:eastAsia="Arial" w:hAnsi="Arial" w:cs="Arial"/>
          <w:b/>
          <w:lang w:val="sv-FI" w:bidi="sv-FI"/>
        </w:rPr>
        <w:footnoteReference w:id="2"/>
      </w:r>
      <w:r w:rsidRPr="00DE5E17">
        <w:rPr>
          <w:rFonts w:ascii="Arial" w:eastAsia="Arial" w:hAnsi="Arial" w:cs="Arial"/>
          <w:sz w:val="20"/>
          <w:lang w:val="sv-FI" w:bidi="sv-FI"/>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Den ansvarige projektledaren ansvarar för kostnadsredovisningen samt för att kostnaderna som presenteras i kostnadsredovisningen har uppkommit inom projektet och allokerats till projektet på det sätt som förutsätts i finansieringsvillkoren samt att de hänför sig till verksamhetsstödet för innovationsklusterorganisationen eller funktioner i enlighet med investeringsstödet.</w:t>
      </w:r>
    </w:p>
    <w:p w:rsidR="0076390F" w:rsidRPr="00DE5E17" w:rsidRDefault="00133D59" w:rsidP="009C3BA2">
      <w:pPr>
        <w:pStyle w:val="Leipteksti"/>
        <w:spacing w:before="0" w:after="120" w:line="240" w:lineRule="auto"/>
        <w:jc w:val="both"/>
        <w:rPr>
          <w:rFonts w:ascii="Arial" w:hAnsi="Arial" w:cs="Arial"/>
          <w:sz w:val="20"/>
        </w:rPr>
      </w:pPr>
      <w:r>
        <w:rPr>
          <w:rFonts w:ascii="Arial" w:eastAsia="Arial" w:hAnsi="Arial" w:cs="Arial"/>
          <w:sz w:val="20"/>
          <w:lang w:val="sv-FI" w:bidi="sv-FI"/>
        </w:rPr>
        <w:t xml:space="preserve">Eftersom nedan </w:t>
      </w:r>
      <w:r w:rsidR="0076390F" w:rsidRPr="00DE5E17">
        <w:rPr>
          <w:rFonts w:ascii="Arial" w:eastAsia="Arial" w:hAnsi="Arial" w:cs="Arial"/>
          <w:sz w:val="20"/>
          <w:lang w:val="sv-FI" w:bidi="sv-FI"/>
        </w:rPr>
        <w:t>nämn</w:t>
      </w:r>
      <w:r>
        <w:rPr>
          <w:rFonts w:ascii="Arial" w:eastAsia="Arial" w:hAnsi="Arial" w:cs="Arial"/>
          <w:sz w:val="20"/>
          <w:lang w:val="sv-FI" w:bidi="sv-FI"/>
        </w:rPr>
        <w:t>da</w:t>
      </w:r>
      <w:r w:rsidR="0076390F" w:rsidRPr="00DE5E17">
        <w:rPr>
          <w:rFonts w:ascii="Arial" w:eastAsia="Arial" w:hAnsi="Arial" w:cs="Arial"/>
          <w:sz w:val="20"/>
          <w:lang w:val="sv-FI" w:bidi="sv-FI"/>
        </w:rPr>
        <w:t xml:space="preserve"> </w:t>
      </w:r>
      <w:r>
        <w:rPr>
          <w:rFonts w:ascii="Arial" w:eastAsia="Arial" w:hAnsi="Arial" w:cs="Arial"/>
          <w:sz w:val="20"/>
          <w:lang w:val="sv-FI" w:bidi="sv-FI"/>
        </w:rPr>
        <w:t>åtgärder</w:t>
      </w:r>
      <w:r w:rsidR="0076390F" w:rsidRPr="00DE5E17">
        <w:rPr>
          <w:rFonts w:ascii="Arial" w:eastAsia="Arial" w:hAnsi="Arial" w:cs="Arial"/>
          <w:sz w:val="20"/>
          <w:lang w:val="sv-FI" w:bidi="sv-FI"/>
        </w:rPr>
        <w:t xml:space="preserve"> inte utgör en revision enligt revisionsstandarderna eller en översiktlig granskning enligt standarderna om översiktlig granskning, uttrycker vi inte säkerhet enligt dessa standarder.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Om vi hade utfört tilläggsåtgärder, en revision enligt revisionsstandarderna eller en översiktlig granskning enligt standarderna om översiktlig granskning, skulle vi eventuellt ha uppdagat andra förhållanden som vi skulle ha rapporterat till er.</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Följande särskilt överenskomna åtgärder har utförts uteslutande för att Finansiären utifrån dem ska kunna bedöma om finansieringsvillkoren har följts. </w:t>
      </w: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Projektbokföring. </w:t>
      </w:r>
      <w:r w:rsidRPr="006970AE">
        <w:rPr>
          <w:rFonts w:ascii="Arial" w:eastAsia="Arial" w:hAnsi="Arial" w:cs="Arial"/>
          <w:sz w:val="20"/>
          <w:lang w:val="sv-FI" w:bidi="sv-FI"/>
        </w:rPr>
        <w:t xml:space="preserve">Vi fick tillgång till en beskrivning av finansieringsmottagarens projektbokföring och vi intervjuade [xx/xx] för att utreda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har skötts korrekt och är tillförlitlig, </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projektbokföringen innehåller en oavbruten </w:t>
      </w:r>
      <w:proofErr w:type="spellStart"/>
      <w:r w:rsidRPr="00DE5E17">
        <w:rPr>
          <w:rFonts w:ascii="Arial" w:eastAsia="Arial" w:hAnsi="Arial" w:cs="Arial"/>
          <w:sz w:val="20"/>
          <w:lang w:val="sv-FI" w:bidi="sv-FI"/>
        </w:rPr>
        <w:t>spårningskedja</w:t>
      </w:r>
      <w:proofErr w:type="spellEnd"/>
      <w:r w:rsidRPr="00DE5E17">
        <w:rPr>
          <w:rFonts w:ascii="Arial" w:eastAsia="Arial" w:hAnsi="Arial" w:cs="Arial"/>
          <w:sz w:val="20"/>
          <w:lang w:val="sv-FI" w:bidi="sv-FI"/>
        </w:rPr>
        <w:t xml:space="preserve"> och</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projektbokföringen är i enlighet med finansieringsvillkoren.</w:t>
      </w:r>
    </w:p>
    <w:p w:rsidR="00AA29C9" w:rsidRPr="00AA29C9"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035B81">
      <w:pPr>
        <w:pStyle w:val="Merkittyluettelo"/>
        <w:numPr>
          <w:ilvl w:val="0"/>
          <w:numId w:val="7"/>
        </w:numPr>
        <w:spacing w:after="0" w:line="240" w:lineRule="auto"/>
        <w:ind w:left="357" w:hanging="357"/>
        <w:jc w:val="both"/>
        <w:rPr>
          <w:rFonts w:ascii="Arial" w:hAnsi="Arial" w:cs="Arial"/>
          <w:sz w:val="20"/>
        </w:rPr>
      </w:pPr>
      <w:r w:rsidRPr="006970AE">
        <w:rPr>
          <w:rFonts w:ascii="Arial" w:eastAsia="Arial" w:hAnsi="Arial" w:cs="Arial"/>
          <w:b/>
          <w:sz w:val="20"/>
          <w:lang w:val="sv-FI" w:bidi="sv-FI"/>
        </w:rPr>
        <w:t xml:space="preserve">Arbetstidsuppföljning. </w:t>
      </w:r>
      <w:r w:rsidRPr="006970AE">
        <w:rPr>
          <w:rFonts w:ascii="Arial" w:eastAsia="Arial" w:hAnsi="Arial" w:cs="Arial"/>
          <w:sz w:val="20"/>
          <w:lang w:val="sv-FI" w:bidi="sv-FI"/>
        </w:rPr>
        <w:t>Vi fick tillgång till en beskrivning av finansieringsmottagarens arbetstidsuppföljning under projektet och vi intervjuade [xx/xx] för att utreda</w:t>
      </w:r>
    </w:p>
    <w:p w:rsidR="0076390F" w:rsidRPr="00DE5E17"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arbetstidsuppföljningen har skötts korrekt och är tillförlitlig och</w:t>
      </w:r>
    </w:p>
    <w:p w:rsidR="0076390F"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arbetstidsuppföljningen är i enlighet med finansieringsvillkoren. </w:t>
      </w:r>
    </w:p>
    <w:p w:rsidR="00AA29C9" w:rsidRPr="00DE5E17" w:rsidRDefault="00AA29C9" w:rsidP="00610672">
      <w:pPr>
        <w:pStyle w:val="Merkittyluettelo"/>
        <w:numPr>
          <w:ilvl w:val="0"/>
          <w:numId w:val="0"/>
        </w:numPr>
        <w:spacing w:after="0"/>
        <w:ind w:left="340" w:hanging="340"/>
        <w:jc w:val="both"/>
        <w:rPr>
          <w:rFonts w:ascii="Arial" w:hAnsi="Arial" w:cs="Arial"/>
          <w:sz w:val="20"/>
        </w:rPr>
      </w:pP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t xml:space="preserve">Lönekostnader. </w:t>
      </w:r>
      <w:r w:rsidRPr="006970AE">
        <w:rPr>
          <w:rFonts w:ascii="Arial" w:eastAsia="Arial" w:hAnsi="Arial" w:cs="Arial"/>
          <w:sz w:val="20"/>
          <w:lang w:val="sv-FI" w:bidi="sv-FI"/>
        </w:rPr>
        <w:t>I fråga om uppgifterna på kostnadsredovisningsblanketten utförde vi nedan nämnda åtgärder. Åtgärderna omfattade 30 procent av de penninglöner som redovisats i projektet och 15 procent av utbetalningarna av de penninglöner som redovisats i projektet.</w:t>
      </w:r>
    </w:p>
    <w:p w:rsidR="00A61872" w:rsidRDefault="009B1F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Vi jämförde beloppet som uppgetts i punkten ”Penninglön </w:t>
      </w:r>
      <w:r w:rsidR="00133D59">
        <w:rPr>
          <w:rFonts w:ascii="Arial" w:eastAsia="Arial" w:hAnsi="Arial" w:cs="Arial"/>
          <w:sz w:val="20"/>
          <w:lang w:val="sv-FI" w:bidi="sv-FI"/>
        </w:rPr>
        <w:t>r</w:t>
      </w:r>
      <w:r w:rsidRPr="00DE5E17">
        <w:rPr>
          <w:rFonts w:ascii="Arial" w:eastAsia="Arial" w:hAnsi="Arial" w:cs="Arial"/>
          <w:sz w:val="20"/>
          <w:lang w:val="sv-FI" w:bidi="sv-FI"/>
        </w:rPr>
        <w:t xml:space="preserve">edovisats till </w:t>
      </w:r>
      <w:r w:rsidR="00133D59">
        <w:rPr>
          <w:rFonts w:ascii="Arial" w:eastAsia="Arial" w:hAnsi="Arial" w:cs="Arial"/>
          <w:sz w:val="20"/>
          <w:lang w:val="sv-FI" w:bidi="sv-FI"/>
        </w:rPr>
        <w:t>BF för projektet under</w:t>
      </w:r>
      <w:r w:rsidRPr="00DE5E17">
        <w:rPr>
          <w:rFonts w:ascii="Arial" w:eastAsia="Arial" w:hAnsi="Arial" w:cs="Arial"/>
          <w:sz w:val="20"/>
          <w:lang w:val="sv-FI" w:bidi="sv-FI"/>
        </w:rPr>
        <w:t xml:space="preserve"> rapporteringsperioden” på lönespecifikationsblanketten i kostnadsredovisningen med finansieringsmottagarens lönebokföring och säkerställde att 15 procent av de totala penninglönerna hade betalats.</w:t>
      </w:r>
    </w:p>
    <w:p w:rsidR="00515F49" w:rsidRPr="00133D59" w:rsidRDefault="009B1F69" w:rsidP="00133D59">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Vi jämförde timantalet som uppgetts under punkten ”</w:t>
      </w:r>
      <w:r w:rsidR="00133D59">
        <w:rPr>
          <w:rFonts w:ascii="Arial" w:eastAsia="Arial" w:hAnsi="Arial" w:cs="Arial"/>
          <w:sz w:val="20"/>
          <w:lang w:val="sv-FI" w:bidi="sv-FI"/>
        </w:rPr>
        <w:t>Projektt</w:t>
      </w:r>
      <w:r w:rsidRPr="00DE5E17">
        <w:rPr>
          <w:rFonts w:ascii="Arial" w:eastAsia="Arial" w:hAnsi="Arial" w:cs="Arial"/>
          <w:sz w:val="20"/>
          <w:lang w:val="sv-FI" w:bidi="sv-FI"/>
        </w:rPr>
        <w:t xml:space="preserve">immar </w:t>
      </w:r>
      <w:r w:rsidRPr="00133D59">
        <w:rPr>
          <w:rFonts w:ascii="Arial" w:eastAsia="Arial" w:hAnsi="Arial" w:cs="Arial"/>
          <w:sz w:val="20"/>
          <w:lang w:val="sv-FI" w:bidi="sv-FI"/>
        </w:rPr>
        <w:t xml:space="preserve">under rapporteringsperioden” på lönespecifikationsblanketten med arbetstidsuppföljningen för projektet. </w:t>
      </w:r>
    </w:p>
    <w:p w:rsidR="00A61872" w:rsidRDefault="00086671"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Om Finansiärens finansieringsvillkor för någon person förutsätter uppföljning av den totala arbetstiden, jämförde vi det timantal som angetts under punkten "Total</w:t>
      </w:r>
      <w:r w:rsidR="00133D59">
        <w:rPr>
          <w:rFonts w:ascii="Arial" w:eastAsia="Arial" w:hAnsi="Arial" w:cs="Arial"/>
          <w:sz w:val="20"/>
          <w:lang w:val="sv-FI" w:bidi="sv-FI"/>
        </w:rPr>
        <w:t xml:space="preserve">a </w:t>
      </w:r>
      <w:r>
        <w:rPr>
          <w:rFonts w:ascii="Arial" w:eastAsia="Arial" w:hAnsi="Arial" w:cs="Arial"/>
          <w:sz w:val="20"/>
          <w:lang w:val="sv-FI" w:bidi="sv-FI"/>
        </w:rPr>
        <w:t>antal</w:t>
      </w:r>
      <w:r w:rsidR="00133D59">
        <w:rPr>
          <w:rFonts w:ascii="Arial" w:eastAsia="Arial" w:hAnsi="Arial" w:cs="Arial"/>
          <w:sz w:val="20"/>
          <w:lang w:val="sv-FI" w:bidi="sv-FI"/>
        </w:rPr>
        <w:t>et</w:t>
      </w:r>
      <w:r>
        <w:rPr>
          <w:rFonts w:ascii="Arial" w:eastAsia="Arial" w:hAnsi="Arial" w:cs="Arial"/>
          <w:sz w:val="20"/>
          <w:lang w:val="sv-FI" w:bidi="sv-FI"/>
        </w:rPr>
        <w:t xml:space="preserve"> arbetstimmar under rapporteringsperioden" med den totala arbetstidsuppföljningen för personen. </w:t>
      </w:r>
    </w:p>
    <w:p w:rsidR="00560A75" w:rsidRDefault="00560A75" w:rsidP="00560A75">
      <w:pPr>
        <w:pStyle w:val="Leipteksti"/>
      </w:pPr>
      <w:r>
        <w:rPr>
          <w:lang w:val="sv-FI" w:bidi="sv-FI"/>
        </w:rPr>
        <w:br w:type="page"/>
      </w:r>
    </w:p>
    <w:p w:rsidR="0076390F" w:rsidRPr="00DE5E17" w:rsidRDefault="006970AE" w:rsidP="009C3BA2">
      <w:pPr>
        <w:pStyle w:val="Merkittyluettelo"/>
        <w:numPr>
          <w:ilvl w:val="0"/>
          <w:numId w:val="7"/>
        </w:numPr>
        <w:spacing w:after="120" w:line="240" w:lineRule="auto"/>
        <w:ind w:left="357" w:hanging="357"/>
        <w:jc w:val="both"/>
        <w:rPr>
          <w:rFonts w:ascii="Arial" w:hAnsi="Arial" w:cs="Arial"/>
          <w:sz w:val="20"/>
        </w:rPr>
      </w:pPr>
      <w:r w:rsidRPr="006970AE">
        <w:rPr>
          <w:rFonts w:ascii="Arial" w:eastAsia="Arial" w:hAnsi="Arial" w:cs="Arial"/>
          <w:b/>
          <w:sz w:val="20"/>
          <w:lang w:val="sv-FI" w:bidi="sv-FI"/>
        </w:rPr>
        <w:lastRenderedPageBreak/>
        <w:t xml:space="preserve">Övriga kostnadsslag. </w:t>
      </w:r>
      <w:r w:rsidRPr="006970AE">
        <w:rPr>
          <w:rFonts w:ascii="Arial" w:eastAsia="Arial" w:hAnsi="Arial" w:cs="Arial"/>
          <w:sz w:val="20"/>
          <w:lang w:val="sv-FI" w:bidi="sv-FI"/>
        </w:rPr>
        <w:t>Vi fick tillgång till en specifikation enligt kostnadsslag av kostnaderna som uppgetts i kostnadsredovisningen och utförde nedan nämnda åtgärder. Åtgärderna omfattade 30 procent av de kostnader som redovisats i projektet och 15 procent av utbetalningarna av de kostnader som redovisats i projektet. I fråga om de valda kostnaderna bedömde vi</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grundar sig på projektbokföringen och finansieringsmottagarens bokföring </w:t>
      </w:r>
    </w:p>
    <w:p w:rsidR="00A61872" w:rsidRDefault="009D620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om kostnaderna som ligger till grund för dem har betalts </w:t>
      </w:r>
    </w:p>
    <w:p w:rsidR="00A61872"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de beror på prestationer under projektperioden</w:t>
      </w:r>
    </w:p>
    <w:p w:rsidR="00A61872" w:rsidRDefault="009A05E0"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om kostnaderna som ligger till grund för dem är exklusive moms</w:t>
      </w:r>
    </w:p>
    <w:p w:rsidR="00AA29C9" w:rsidRDefault="0076390F"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presentationen enligt kostnadsslag.</w:t>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eastAsia="Arial" w:hAnsi="Arial" w:cs="Arial"/>
          <w:sz w:val="20"/>
          <w:lang w:val="sv-FI" w:bidi="sv-FI"/>
        </w:rPr>
        <w:t>I fråga om följande kostnadsslag bedömde vi dessutom:</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Resekostnader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resekostnaderna är i enlighet med Skatteförvaltningens beslut</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Kostnader för material och förnödenheter</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kostnaderna för material och förnödenheter grundar sig på en faktura</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finansieringsmottagarens interna debiteringar för material och förnödenheter har skett till självkostnadspris</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eastAsia="Arial" w:hAnsi="Arial" w:cs="Arial"/>
          <w:sz w:val="20"/>
          <w:lang w:val="sv-FI" w:bidi="sv-FI"/>
        </w:rPr>
        <w:t>Inköp av utrustning</w:t>
      </w:r>
    </w:p>
    <w:p w:rsidR="003A14E6" w:rsidRPr="00C01D0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val="sv-FI" w:bidi="sv-FI"/>
        </w:rPr>
        <w:t>om kostnaderna för anskaffning av markområden, byggnader och anläggningar eller maskiner och utrustning grundar sig på en faktura</w:t>
      </w:r>
    </w:p>
    <w:p w:rsidR="00766420" w:rsidRPr="00C01D06" w:rsidRDefault="000640E4"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val="sv-FI" w:bidi="sv-FI"/>
        </w:rPr>
        <w:t>vi intervjuade [xx/projektledningen] för att utreda om de inköp av utrustning som redovisats för projektet gällde materiell egendom som i huvudsak används inom projektet</w:t>
      </w:r>
    </w:p>
    <w:p w:rsidR="0076390F" w:rsidRPr="00C01D06" w:rsidRDefault="00BC6493"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C01D06">
        <w:rPr>
          <w:rFonts w:ascii="Arial" w:eastAsia="Arial" w:hAnsi="Arial" w:cs="Arial"/>
          <w:sz w:val="20"/>
          <w:lang w:val="sv-FI" w:bidi="sv-FI"/>
        </w:rPr>
        <w:t>Utrustningshyror</w:t>
      </w:r>
    </w:p>
    <w:p w:rsidR="00BC6493" w:rsidRPr="00C01D06" w:rsidRDefault="00BC6493" w:rsidP="003F6458">
      <w:pPr>
        <w:pStyle w:val="Merkittyluettelo"/>
        <w:numPr>
          <w:ilvl w:val="2"/>
          <w:numId w:val="7"/>
        </w:numPr>
        <w:tabs>
          <w:tab w:val="clear" w:pos="2160"/>
        </w:tabs>
        <w:spacing w:after="0" w:line="240" w:lineRule="auto"/>
        <w:ind w:left="1701" w:hanging="357"/>
        <w:jc w:val="both"/>
        <w:rPr>
          <w:rFonts w:ascii="Arial" w:hAnsi="Arial" w:cs="Arial"/>
          <w:sz w:val="20"/>
        </w:rPr>
      </w:pPr>
      <w:r w:rsidRPr="00C01D06">
        <w:rPr>
          <w:rFonts w:ascii="Arial" w:eastAsia="Arial" w:hAnsi="Arial" w:cs="Arial"/>
          <w:sz w:val="20"/>
          <w:lang w:val="sv-FI" w:bidi="sv-FI"/>
        </w:rPr>
        <w:t>om utrustningshyrorna grundar sig på en faktura</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om utrustningshyrorna är högst lika stora som inköpspriset för utrustningen i fråga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 xml:space="preserve">att de inte innehåller förvaltnings-, finansierings-, försäkrings-, reparations- och andra motsvarande utgifter/eller då dessa poster inte kan specificeras, om utrustningshyrorna är högst 50 procent av hyresutgifterna för tillgången i fråga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eastAsia="Arial" w:hAnsi="Arial" w:cs="Arial"/>
          <w:sz w:val="20"/>
          <w:lang w:val="sv-FI" w:bidi="sv-FI"/>
        </w:rPr>
        <w:t>Köpta tjänster</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köpta tjänster grundar sig på en faktura</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eastAsia="Arial" w:hAnsi="Arial" w:cs="Arial"/>
          <w:sz w:val="20"/>
          <w:lang w:val="sv-FI" w:bidi="sv-FI"/>
        </w:rPr>
        <w:t>om köp inom koncernen/av intressebolag har redovisats utan täckning</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eastAsia="Arial" w:hAnsi="Arial" w:cs="Arial"/>
          <w:sz w:val="20"/>
          <w:lang w:val="sv-FI" w:bidi="sv-FI"/>
        </w:rPr>
        <w:t>om finansieringsmottagarens slutrapport åtföljs av en revisionsrapport över säljarens kostnader given av en oberoende revisor</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eastAsia="Arial" w:hAnsi="Arial" w:cs="Arial"/>
          <w:sz w:val="20"/>
          <w:lang w:val="sv-FI" w:bidi="sv-FI"/>
        </w:rPr>
        <w:t xml:space="preserve">Vi har bedömt om de kostnader som vi har gått igenom har godkänts i enlighet med finansieringsmottagarens godkännandepraxis. Vid genomgången har </w:t>
      </w:r>
      <w:r w:rsidR="00133D59">
        <w:rPr>
          <w:rFonts w:ascii="Arial" w:eastAsia="Arial" w:hAnsi="Arial" w:cs="Arial"/>
          <w:sz w:val="20"/>
          <w:lang w:val="sv-FI" w:bidi="sv-FI"/>
        </w:rPr>
        <w:t>bara</w:t>
      </w:r>
      <w:r w:rsidRPr="00DE5E17">
        <w:rPr>
          <w:rFonts w:ascii="Arial" w:eastAsia="Arial" w:hAnsi="Arial" w:cs="Arial"/>
          <w:sz w:val="20"/>
          <w:lang w:val="sv-FI" w:bidi="sv-FI"/>
        </w:rPr>
        <w:t xml:space="preserve"> ovan nämnda omständigheter bedömts. Vi har inga förutsättningar att bedöma om kostnaderna har uppkommit inom projektet och inte heller om de hänför sig till innovationsklusterorganisationens funktioner enligt verksamhets- eller investeringsstödet. Den ansvarige projektledaren ansvarar för att kostnaderna i kostnadsredovisningen har uppkommit inom projektet och för det att de hänför sig till innovationsklusterorganisationens funktioner enligt verksamhets- eller investeringsstödet. Om vi vid genomgången har fått information om andra omständigheter gällande kostnadernas godtagbarhet, har vi rapporterat om dem i samband med observationerna nedan. </w:t>
      </w:r>
    </w:p>
    <w:p w:rsidR="007D54F0" w:rsidRPr="00DE5E17" w:rsidRDefault="00217A0B" w:rsidP="009C3BA2">
      <w:pPr>
        <w:pStyle w:val="Merkittyluettelo"/>
        <w:numPr>
          <w:ilvl w:val="0"/>
          <w:numId w:val="7"/>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Kalkylerade kostnader. </w:t>
      </w:r>
      <w:r w:rsidRPr="00217A0B">
        <w:rPr>
          <w:rFonts w:ascii="Arial" w:eastAsia="Arial" w:hAnsi="Arial" w:cs="Arial"/>
          <w:sz w:val="20"/>
          <w:lang w:val="sv-FI" w:bidi="sv-FI"/>
        </w:rPr>
        <w:t xml:space="preserve">Vi intervjuade [xx/projektledningen] för att utreda beräkningsprinciperna för de kalkylerade kostnader som redovisats i projektet. Det är inte nödvändigt att utreda beräkningsprinciperna för lönebikostnader och allmänna kostnader. </w:t>
      </w:r>
    </w:p>
    <w:p w:rsidR="007D54F0" w:rsidRPr="00DE5E17" w:rsidRDefault="00217A0B" w:rsidP="009C3BA2">
      <w:pPr>
        <w:pStyle w:val="Merkittyluettelo"/>
        <w:numPr>
          <w:ilvl w:val="0"/>
          <w:numId w:val="7"/>
        </w:numPr>
        <w:spacing w:after="120" w:line="240" w:lineRule="auto"/>
        <w:jc w:val="both"/>
        <w:rPr>
          <w:rFonts w:ascii="Arial" w:hAnsi="Arial" w:cs="Arial"/>
          <w:sz w:val="20"/>
        </w:rPr>
      </w:pPr>
      <w:r w:rsidRPr="00217A0B">
        <w:rPr>
          <w:rFonts w:ascii="Arial" w:eastAsia="Arial" w:hAnsi="Arial" w:cs="Arial"/>
          <w:b/>
          <w:sz w:val="20"/>
          <w:lang w:val="sv-FI" w:bidi="sv-FI"/>
        </w:rPr>
        <w:t xml:space="preserve">Övrigt offentligt stöd. </w:t>
      </w:r>
      <w:r w:rsidRPr="00217A0B">
        <w:rPr>
          <w:rFonts w:ascii="Arial" w:eastAsia="Arial" w:hAnsi="Arial" w:cs="Arial"/>
          <w:sz w:val="20"/>
          <w:lang w:val="sv-FI" w:bidi="sv-FI"/>
        </w:rPr>
        <w:t>Vi intervjuade [xx/projektledningen] för att utreda om finansieringsmottagaren har fått annat offentligt stöd för projektet.</w:t>
      </w:r>
    </w:p>
    <w:p w:rsidR="007D54F0" w:rsidRPr="00DE5E17" w:rsidRDefault="001D08B3" w:rsidP="00F5155E">
      <w:pPr>
        <w:pStyle w:val="Merkittyluettelo"/>
        <w:numPr>
          <w:ilvl w:val="0"/>
          <w:numId w:val="7"/>
        </w:numPr>
        <w:spacing w:before="240" w:after="120" w:line="240" w:lineRule="auto"/>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Vi intervjuade [xx/projektledningen] för att utreda om finansieringsmottagaren har följt lagstiftningen om offentlig upphandling i fråga om de kostnader som har redovisats i projektet.</w:t>
      </w:r>
      <w:r w:rsidR="00C73C0B" w:rsidRPr="00DE5E17">
        <w:rPr>
          <w:rStyle w:val="Alaviitteenviite"/>
          <w:rFonts w:ascii="Arial" w:eastAsia="Arial" w:hAnsi="Arial" w:cs="Arial"/>
          <w:sz w:val="20"/>
          <w:lang w:val="sv-FI" w:bidi="sv-FI"/>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eastAsia="Arial" w:hAnsi="Arial" w:cs="Arial"/>
          <w:sz w:val="20"/>
          <w:lang w:val="sv-FI" w:bidi="sv-FI"/>
        </w:rPr>
        <w:br w:type="page"/>
      </w:r>
      <w:r w:rsidR="0076390F" w:rsidRPr="001023BE">
        <w:rPr>
          <w:rFonts w:ascii="Arial" w:eastAsia="Arial" w:hAnsi="Arial" w:cs="Arial"/>
          <w:b/>
          <w:sz w:val="20"/>
          <w:lang w:val="sv-FI" w:bidi="sv-FI"/>
        </w:rPr>
        <w:lastRenderedPageBreak/>
        <w:t>Vi observerade följande:</w:t>
      </w:r>
    </w:p>
    <w:p w:rsidR="00A61872" w:rsidRDefault="00217A0B" w:rsidP="00C70498">
      <w:pPr>
        <w:pStyle w:val="Merkittyluettelo"/>
        <w:keepNext/>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Projektbokföring. </w:t>
      </w:r>
      <w:r w:rsidRPr="00217A0B">
        <w:rPr>
          <w:rFonts w:ascii="Arial" w:eastAsia="Arial" w:hAnsi="Arial" w:cs="Arial"/>
          <w:sz w:val="20"/>
          <w:lang w:val="sv-FI" w:bidi="sv-FI"/>
        </w:rPr>
        <w:t>I punkt 1 konstaterade vi att finansieringsmottagarens projektbokföring har gjorts på följande sätt: [</w:t>
      </w:r>
      <w:r w:rsidRPr="00217A0B">
        <w:rPr>
          <w:rFonts w:ascii="Arial" w:eastAsia="Arial" w:hAnsi="Arial" w:cs="Arial"/>
          <w:i/>
          <w:sz w:val="20"/>
          <w:lang w:val="sv-FI" w:bidi="sv-FI"/>
        </w:rPr>
        <w:t>beskriv utgående från beskrivningen av finansieringsmottagarens projektbokföring och intervjun, hur de kostnader som uppkommit inom projektet kan specificeras och hur deras koppling till bokföringen och kostnadsredovisningen kan verifieras]</w:t>
      </w:r>
      <w:r w:rsidRPr="00217A0B">
        <w:rPr>
          <w:rFonts w:ascii="Arial" w:eastAsia="Arial" w:hAnsi="Arial" w:cs="Arial"/>
          <w:sz w:val="20"/>
          <w:lang w:val="sv-FI" w:bidi="sv-FI"/>
        </w:rPr>
        <w:t xml:space="preserve">. </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Arbetstidsuppföljning. </w:t>
      </w:r>
      <w:r w:rsidRPr="00217A0B">
        <w:rPr>
          <w:rFonts w:ascii="Arial" w:eastAsia="Arial" w:hAnsi="Arial" w:cs="Arial"/>
          <w:sz w:val="20"/>
          <w:lang w:val="sv-FI" w:bidi="sv-FI"/>
        </w:rPr>
        <w:t>I punkt 2 konstaterade vi att finansieringsmottagarens arbetstidsuppföljning i projektet har gjorts på följande sätt: [</w:t>
      </w:r>
      <w:r w:rsidRPr="00217A0B">
        <w:rPr>
          <w:rFonts w:ascii="Arial" w:eastAsia="Arial" w:hAnsi="Arial" w:cs="Arial"/>
          <w:i/>
          <w:sz w:val="20"/>
          <w:lang w:val="sv-FI" w:bidi="sv-FI"/>
        </w:rPr>
        <w:t>beskriv utgående från beskrivningen av finansieringsmottagarens arbetstidsuppföljning för projektet och intervjun, om varje person som arbetar för projektet har arbetstidsuppföljning på timnivå och om arbetstimmarna hänförs till de dagar när arbetet utförts och om arbetstagarens chef eller den ansvariga projektledaren bekräftar arbetstimmarna minst en gång per månad</w:t>
      </w:r>
      <w:r w:rsidRPr="00217A0B">
        <w:rPr>
          <w:rFonts w:ascii="Arial" w:eastAsia="Arial" w:hAnsi="Arial" w:cs="Arial"/>
          <w:sz w:val="20"/>
          <w:lang w:val="sv-FI" w:bidi="sv-FI"/>
        </w:rPr>
        <w:t>].</w:t>
      </w:r>
    </w:p>
    <w:p w:rsidR="0076390F"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Lönekostnader. </w:t>
      </w:r>
      <w:r w:rsidRPr="00217A0B">
        <w:rPr>
          <w:rFonts w:ascii="Arial" w:eastAsia="Arial" w:hAnsi="Arial" w:cs="Arial"/>
          <w:sz w:val="20"/>
          <w:lang w:val="sv-FI" w:bidi="sv-FI"/>
        </w:rPr>
        <w:t xml:space="preserve">I punkt 3 konstaterade vi att de genomgångna uppgifterna i lönespecifikationsblanketten som ingick i kostnadsredovisningen stämde överens med lönebokföringen och arbetstidsuppföljningen [med undantag för följande poster...] och att de totala penninglönerna som vi gick igenom hade betalats. </w:t>
      </w:r>
    </w:p>
    <w:p w:rsidR="00886128" w:rsidRPr="00DE5E17" w:rsidRDefault="00217A0B" w:rsidP="00C70498">
      <w:pPr>
        <w:pStyle w:val="Merkittyluettelo"/>
        <w:numPr>
          <w:ilvl w:val="0"/>
          <w:numId w:val="8"/>
        </w:numPr>
        <w:spacing w:after="120" w:line="240" w:lineRule="auto"/>
        <w:ind w:left="357" w:hanging="357"/>
        <w:jc w:val="both"/>
        <w:rPr>
          <w:rFonts w:ascii="Arial" w:hAnsi="Arial" w:cs="Arial"/>
          <w:sz w:val="20"/>
        </w:rPr>
      </w:pPr>
      <w:r w:rsidRPr="00217A0B">
        <w:rPr>
          <w:rFonts w:ascii="Arial" w:eastAsia="Arial" w:hAnsi="Arial" w:cs="Arial"/>
          <w:b/>
          <w:sz w:val="20"/>
          <w:lang w:val="sv-FI" w:bidi="sv-FI"/>
        </w:rPr>
        <w:t xml:space="preserve">Övriga kostnadsslag. </w:t>
      </w:r>
      <w:r w:rsidRPr="00217A0B">
        <w:rPr>
          <w:rFonts w:ascii="Arial" w:eastAsia="Arial" w:hAnsi="Arial" w:cs="Arial"/>
          <w:sz w:val="20"/>
          <w:lang w:val="sv-FI" w:bidi="sv-FI"/>
        </w:rPr>
        <w:t xml:space="preserve">I punkt 4 konstaterade vi att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eastAsia="Arial" w:hAnsi="Arial" w:cs="Arial"/>
          <w:sz w:val="20"/>
          <w:lang w:val="sv-FI" w:bidi="sv-FI"/>
        </w:rPr>
        <w:t xml:space="preserve">kostnaderna som vi gick igenom grundar sig på projektbokföringen och finansieringsmottagarens bokföring, </w:t>
      </w:r>
    </w:p>
    <w:p w:rsidR="00A61872" w:rsidRDefault="00AA6B46"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kostnaderna beror på prestationer under projektperioden</w:t>
      </w:r>
    </w:p>
    <w:p w:rsidR="0077371C" w:rsidRDefault="000D6D69"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8D3536">
        <w:rPr>
          <w:rFonts w:ascii="Arial" w:eastAsia="Arial" w:hAnsi="Arial" w:cs="Arial"/>
          <w:sz w:val="20"/>
          <w:lang w:val="sv-FI" w:bidi="sv-FI"/>
        </w:rPr>
        <w:t>de har presenterats ändamålsenligt enligt kostnadsslag och att</w:t>
      </w:r>
    </w:p>
    <w:p w:rsidR="0077371C"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utgifterna som ligger till grund för kostnaderna har betalts och</w:t>
      </w:r>
    </w:p>
    <w:p w:rsidR="00C70498" w:rsidRDefault="0077371C" w:rsidP="00560A75">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eastAsia="Arial" w:hAnsi="Arial" w:cs="Arial"/>
          <w:sz w:val="20"/>
          <w:lang w:val="sv-FI" w:bidi="sv-FI"/>
        </w:rPr>
        <w:t xml:space="preserve">är exklusive moms.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eastAsia="Arial" w:hAnsi="Arial" w:cs="Arial"/>
          <w:sz w:val="20"/>
          <w:lang w:val="sv-FI" w:bidi="sv-FI"/>
        </w:rPr>
        <w:t xml:space="preserve">Dessutom konstaterade vi att: </w:t>
      </w:r>
    </w:p>
    <w:p w:rsidR="0076390F" w:rsidRPr="00DE5E17"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Pr>
          <w:rFonts w:ascii="Arial" w:eastAsia="Arial" w:hAnsi="Arial" w:cs="Arial"/>
          <w:sz w:val="20"/>
          <w:lang w:val="sv-FI" w:bidi="sv-FI"/>
        </w:rPr>
        <w:t>resekostnaderna är i enlighet med Skatteförvaltningens beslut</w:t>
      </w:r>
    </w:p>
    <w:p w:rsidR="0076390F" w:rsidRPr="00DE5E17"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Pr>
          <w:rFonts w:ascii="Arial" w:eastAsia="Arial" w:hAnsi="Arial" w:cs="Arial"/>
          <w:sz w:val="20"/>
          <w:lang w:val="sv-FI" w:bidi="sv-FI"/>
        </w:rPr>
        <w:t>kostnader för material och förnödenheter grundar sig på en faktura och finansierings</w:t>
      </w:r>
      <w:r w:rsidR="00FF6E0D">
        <w:rPr>
          <w:rFonts w:ascii="Arial" w:eastAsia="Arial" w:hAnsi="Arial" w:cs="Arial"/>
          <w:sz w:val="20"/>
          <w:lang w:val="sv-FI" w:bidi="sv-FI"/>
        </w:rPr>
        <w:t>-</w:t>
      </w:r>
      <w:r>
        <w:rPr>
          <w:rFonts w:ascii="Arial" w:eastAsia="Arial" w:hAnsi="Arial" w:cs="Arial"/>
          <w:sz w:val="20"/>
          <w:lang w:val="sv-FI" w:bidi="sv-FI"/>
        </w:rPr>
        <w:t>mottagarens interna debiteringar för material och förnödenheter har skett till självkostnadspris</w:t>
      </w:r>
    </w:p>
    <w:p w:rsidR="0076390F" w:rsidRPr="00C01D06" w:rsidRDefault="00BE2FD8"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sidRPr="00C01D06">
        <w:rPr>
          <w:rFonts w:ascii="Arial" w:eastAsia="Arial" w:hAnsi="Arial" w:cs="Arial"/>
          <w:sz w:val="20"/>
          <w:lang w:val="sv-FI" w:bidi="sv-FI"/>
        </w:rPr>
        <w:t>de kostnader för anskaffning av markområden, byggnader och anläggningar eller maskiner och utrustning som redovisats i inköp av utrustning grundar sig på en faktura</w:t>
      </w:r>
    </w:p>
    <w:p w:rsidR="00AE5CA6" w:rsidRPr="00C01D06"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sidRPr="00C01D06">
        <w:rPr>
          <w:rFonts w:ascii="Arial" w:eastAsia="Arial" w:hAnsi="Arial" w:cs="Arial"/>
          <w:sz w:val="20"/>
          <w:lang w:val="sv-FI" w:bidi="sv-FI"/>
        </w:rPr>
        <w:t>d</w:t>
      </w:r>
      <w:bookmarkStart w:id="1" w:name="OLE_LINK1"/>
      <w:bookmarkStart w:id="2" w:name="OLE_LINK2"/>
      <w:r w:rsidRPr="00C01D06">
        <w:rPr>
          <w:rFonts w:ascii="Arial" w:eastAsia="Arial" w:hAnsi="Arial" w:cs="Arial"/>
          <w:sz w:val="20"/>
          <w:lang w:val="sv-FI" w:bidi="sv-FI"/>
        </w:rPr>
        <w:t>en materiella egendom som redovisats i inköp av utrustning används i huvudsak inom projektet</w:t>
      </w:r>
    </w:p>
    <w:p w:rsidR="0076390F" w:rsidRPr="00DE5E17"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Pr>
          <w:rFonts w:ascii="Arial" w:eastAsia="Arial" w:hAnsi="Arial" w:cs="Arial"/>
          <w:sz w:val="20"/>
          <w:lang w:val="sv-FI" w:bidi="sv-FI"/>
        </w:rPr>
        <w:t>utrustningshyrorna grundar sig på en faktura och är högst lika stora som inköpspriset för tillgången i fråga och innehåller inte förvaltnings-, finansierings-, försäkrings-, reparations- eller andra motsvarande utgifter/eller är högst 50 procent av hyresutgifterna för tillgången i fråga</w:t>
      </w:r>
    </w:p>
    <w:bookmarkEnd w:id="1"/>
    <w:bookmarkEnd w:id="2"/>
    <w:p w:rsidR="00B21FC3"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Pr>
          <w:rFonts w:ascii="Arial" w:eastAsia="Arial" w:hAnsi="Arial" w:cs="Arial"/>
          <w:sz w:val="20"/>
          <w:lang w:val="sv-FI" w:bidi="sv-FI"/>
        </w:rPr>
        <w:t>de köpta tjänsterna grundar sig på en faktura</w:t>
      </w:r>
    </w:p>
    <w:p w:rsidR="00C35358" w:rsidRPr="00807BF0" w:rsidRDefault="00364FF5" w:rsidP="00133D59">
      <w:pPr>
        <w:pStyle w:val="Merkittyluettelo"/>
        <w:numPr>
          <w:ilvl w:val="1"/>
          <w:numId w:val="7"/>
        </w:numPr>
        <w:tabs>
          <w:tab w:val="clear" w:pos="1440"/>
          <w:tab w:val="num" w:pos="777"/>
        </w:tabs>
        <w:spacing w:after="0" w:line="240" w:lineRule="auto"/>
        <w:ind w:left="1134" w:hanging="357"/>
        <w:rPr>
          <w:rFonts w:ascii="Arial" w:hAnsi="Arial" w:cs="Arial"/>
          <w:sz w:val="20"/>
        </w:rPr>
      </w:pPr>
      <w:r>
        <w:rPr>
          <w:rFonts w:ascii="Arial" w:eastAsia="Arial" w:hAnsi="Arial" w:cs="Arial"/>
          <w:sz w:val="20"/>
          <w:lang w:val="sv-FI" w:bidi="sv-FI"/>
        </w:rPr>
        <w:t>köpta tjänster av koncern-/intresseföretag har inkluderats i kostnaderna utan täckning</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Kalkylerade kostnader. </w:t>
      </w:r>
      <w:r w:rsidRPr="001D08B3">
        <w:rPr>
          <w:rFonts w:ascii="Arial" w:eastAsia="Arial" w:hAnsi="Arial" w:cs="Arial"/>
          <w:sz w:val="20"/>
          <w:lang w:val="sv-FI" w:bidi="sv-FI"/>
        </w:rPr>
        <w:t>I punkt 5 konstaterade vi att beräkningsprinciperna för de kalkylerade kostnaderna som har redovisats i projektet är följande: [</w:t>
      </w:r>
      <w:r w:rsidRPr="001D08B3">
        <w:rPr>
          <w:rFonts w:ascii="Arial" w:eastAsia="Arial" w:hAnsi="Arial" w:cs="Arial"/>
          <w:i/>
          <w:sz w:val="20"/>
          <w:lang w:val="sv-FI" w:bidi="sv-FI"/>
        </w:rPr>
        <w:t>beskriv använda beräkningsprinciper</w:t>
      </w:r>
      <w:r w:rsidRPr="001D08B3">
        <w:rPr>
          <w:rFonts w:ascii="Arial" w:eastAsia="Arial" w:hAnsi="Arial" w:cs="Arial"/>
          <w:sz w:val="20"/>
          <w:lang w:val="sv-FI" w:bidi="sv-FI"/>
        </w:rPr>
        <w:t xml:space="preserve">]. </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Övrigt offentligt stöd. </w:t>
      </w:r>
      <w:r w:rsidRPr="001D08B3">
        <w:rPr>
          <w:rFonts w:ascii="Arial" w:eastAsia="Arial" w:hAnsi="Arial" w:cs="Arial"/>
          <w:sz w:val="20"/>
          <w:lang w:val="sv-FI" w:bidi="sv-FI"/>
        </w:rPr>
        <w:t>I punkt 6 konstaterade vi att finansieringsmottagaren enligt projektledningen inte har fått/har fått annat offentligt stöd för projektet. [</w:t>
      </w:r>
      <w:r w:rsidRPr="001D08B3">
        <w:rPr>
          <w:rFonts w:ascii="Arial" w:eastAsia="Arial" w:hAnsi="Arial" w:cs="Arial"/>
          <w:i/>
          <w:sz w:val="20"/>
          <w:lang w:val="sv-FI" w:bidi="sv-FI"/>
        </w:rPr>
        <w:t>räkna upp andra offentliga stöd som erhållits</w:t>
      </w:r>
      <w:r w:rsidRPr="001D08B3">
        <w:rPr>
          <w:rFonts w:ascii="Arial" w:eastAsia="Arial" w:hAnsi="Arial" w:cs="Arial"/>
          <w:sz w:val="20"/>
          <w:lang w:val="sv-FI" w:bidi="sv-FI"/>
        </w:rPr>
        <w:t>]</w:t>
      </w:r>
    </w:p>
    <w:p w:rsidR="006B6131" w:rsidRPr="00DE5E17" w:rsidRDefault="001D08B3" w:rsidP="00C70498">
      <w:pPr>
        <w:pStyle w:val="Merkittyluettelo"/>
        <w:numPr>
          <w:ilvl w:val="0"/>
          <w:numId w:val="8"/>
        </w:numPr>
        <w:spacing w:after="120" w:line="240" w:lineRule="auto"/>
        <w:ind w:left="357" w:hanging="357"/>
        <w:jc w:val="both"/>
        <w:rPr>
          <w:rFonts w:ascii="Arial" w:hAnsi="Arial" w:cs="Arial"/>
          <w:sz w:val="20"/>
        </w:rPr>
      </w:pPr>
      <w:r w:rsidRPr="001D08B3">
        <w:rPr>
          <w:rFonts w:ascii="Arial" w:eastAsia="Arial" w:hAnsi="Arial" w:cs="Arial"/>
          <w:b/>
          <w:sz w:val="20"/>
          <w:lang w:val="sv-FI" w:bidi="sv-FI"/>
        </w:rPr>
        <w:t xml:space="preserve">Offentliga upphandlingar. </w:t>
      </w:r>
      <w:r w:rsidRPr="001D08B3">
        <w:rPr>
          <w:rFonts w:ascii="Arial" w:eastAsia="Arial" w:hAnsi="Arial" w:cs="Arial"/>
          <w:sz w:val="20"/>
          <w:lang w:val="sv-FI" w:bidi="sv-FI"/>
        </w:rPr>
        <w:t>I punkt 7 konstaterade vi att finansieringsmottagaren enligt projektledningen har följt/inte har följt lagstiftningen om offentlig upphandling i fråga om de kostnader som har redovisats i projektet. [</w:t>
      </w:r>
      <w:r w:rsidRPr="001D08B3">
        <w:rPr>
          <w:rFonts w:ascii="Arial" w:eastAsia="Arial" w:hAnsi="Arial" w:cs="Arial"/>
          <w:i/>
          <w:sz w:val="20"/>
          <w:lang w:val="sv-FI" w:bidi="sv-FI"/>
        </w:rPr>
        <w:t>redogör för eventuell lagstiftning om offentlig upphandling som inte har följts</w:t>
      </w:r>
      <w:r w:rsidRPr="001D08B3">
        <w:rPr>
          <w:rFonts w:ascii="Arial" w:eastAsia="Arial" w:hAnsi="Arial" w:cs="Arial"/>
          <w:sz w:val="20"/>
          <w:lang w:val="sv-FI" w:bidi="sv-FI"/>
        </w:rPr>
        <w:t>]</w:t>
      </w:r>
    </w:p>
    <w:p w:rsidR="000B2724" w:rsidRDefault="0076390F" w:rsidP="00C70498">
      <w:pPr>
        <w:pStyle w:val="Leipteksti"/>
        <w:spacing w:before="0" w:after="120" w:line="240" w:lineRule="auto"/>
        <w:jc w:val="both"/>
        <w:rPr>
          <w:rFonts w:ascii="Arial" w:hAnsi="Arial" w:cs="Arial"/>
          <w:sz w:val="20"/>
        </w:rPr>
      </w:pPr>
      <w:r w:rsidRPr="00DE5E17">
        <w:rPr>
          <w:rFonts w:ascii="Arial" w:eastAsia="Arial" w:hAnsi="Arial" w:cs="Arial"/>
          <w:sz w:val="20"/>
          <w:lang w:val="sv-FI" w:bidi="sv-FI"/>
        </w:rPr>
        <w:t xml:space="preserve">Vår rapport är avsedd enbart för användning i enlighet med det som nämns i första och andra stycket i rapporten och får inte användas för annat ändamål eller överlåtas till någon annan part utöver Finansiären. Finansiären har dock rätt att överlämna denna rapport till andra myndigheter som utövar tillsyn över finansieringen. Denna rapport gäller endast den ovan specificerade kostnadsredovisningen och gäller inte [finansieringsmottagaren]:s bokslut i sin helhet.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eastAsia="Arial" w:hAnsi="Arial" w:cs="Arial"/>
          <w:sz w:val="20"/>
          <w:lang w:val="sv-FI" w:bidi="sv-FI"/>
        </w:rPr>
        <w:t>ort och datum</w:t>
      </w:r>
    </w:p>
    <w:p w:rsidR="000B59E9" w:rsidRPr="000B59E9" w:rsidRDefault="00822FAF" w:rsidP="00822FAF">
      <w:pPr>
        <w:pStyle w:val="Leipteksti"/>
        <w:spacing w:line="240" w:lineRule="auto"/>
        <w:rPr>
          <w:rFonts w:ascii="Arial" w:hAnsi="Arial" w:cs="Arial"/>
          <w:sz w:val="20"/>
        </w:rPr>
      </w:pPr>
      <w:r>
        <w:rPr>
          <w:rFonts w:ascii="Arial" w:eastAsia="Arial" w:hAnsi="Arial" w:cs="Arial"/>
          <w:sz w:val="20"/>
          <w:lang w:val="sv-FI" w:bidi="sv-FI"/>
        </w:rPr>
        <w:t>Revisionssammanslutning A</w:t>
      </w:r>
      <w:r>
        <w:rPr>
          <w:rFonts w:ascii="Arial" w:eastAsia="Arial" w:hAnsi="Arial" w:cs="Arial"/>
          <w:sz w:val="20"/>
          <w:lang w:val="sv-FI" w:bidi="sv-FI"/>
        </w:rPr>
        <w:br/>
        <w:t>Underskrift av GR/CGR/OFGR/OFR X</w:t>
      </w:r>
      <w:r>
        <w:rPr>
          <w:rFonts w:ascii="Arial" w:eastAsia="Arial" w:hAnsi="Arial" w:cs="Arial"/>
          <w:sz w:val="20"/>
          <w:lang w:val="sv-FI" w:bidi="sv-FI"/>
        </w:rPr>
        <w:br/>
        <w:t>Namnförtydligande, telefonnummer och e-postadress av GR/CGR/OFGR/OFR X</w:t>
      </w:r>
      <w:r>
        <w:rPr>
          <w:rFonts w:ascii="Arial" w:eastAsia="Arial" w:hAnsi="Arial" w:cs="Arial"/>
          <w:sz w:val="20"/>
          <w:lang w:val="sv-FI" w:bidi="sv-FI"/>
        </w:rPr>
        <w:br/>
        <w:t>Revisionssammanslutning A:s adress och postnummer</w:t>
      </w:r>
    </w:p>
    <w:sectPr w:rsidR="000B59E9" w:rsidRPr="000B59E9" w:rsidSect="00515F49">
      <w:headerReference w:type="default" r:id="rId8"/>
      <w:footerReference w:type="default" r:id="rId9"/>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15F49">
    <w:pPr>
      <w:pStyle w:val="Alatunniste"/>
      <w:tabs>
        <w:tab w:val="clear" w:pos="8505"/>
        <w:tab w:val="right" w:pos="9639"/>
      </w:tabs>
      <w:rPr>
        <w:rFonts w:ascii="Arial" w:hAnsi="Arial" w:cs="Arial"/>
        <w:sz w:val="16"/>
        <w:szCs w:val="16"/>
      </w:rPr>
    </w:pPr>
    <w:r>
      <w:rPr>
        <w:lang w:val="sv-FI" w:bidi="sv-FI"/>
      </w:rPr>
      <w:tab/>
    </w:r>
    <w:r>
      <w:rPr>
        <w:lang w:val="sv-FI" w:bidi="sv-FI"/>
      </w:rPr>
      <w:tab/>
    </w:r>
    <w:r w:rsidR="00927B02">
      <w:rPr>
        <w:rFonts w:ascii="Arial" w:eastAsia="Arial" w:hAnsi="Arial" w:cs="Arial"/>
        <w:sz w:val="16"/>
        <w:szCs w:val="16"/>
        <w:lang w:val="sv-FI" w:bidi="sv-FI"/>
      </w:rPr>
      <w:t>1.7.2019</w:t>
    </w:r>
    <w:r w:rsidR="00927B02">
      <w:rPr>
        <w:rFonts w:ascii="Arial" w:eastAsia="Arial" w:hAnsi="Arial" w:cs="Arial"/>
        <w:sz w:val="16"/>
        <w:szCs w:val="16"/>
        <w:lang w:val="sv-FI" w:bidi="sv-FI"/>
      </w:rPr>
      <w:tab/>
    </w:r>
    <w:r w:rsidR="00927B02">
      <w:rPr>
        <w:rFonts w:ascii="Arial" w:eastAsia="Arial" w:hAnsi="Arial" w:cs="Arial"/>
        <w:sz w:val="16"/>
        <w:szCs w:val="16"/>
        <w:lang w:val="sv-FI" w:bidi="sv-F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eastAsia="Arial" w:hAnsi="Arial" w:cs="Arial"/>
          <w:sz w:val="16"/>
          <w:szCs w:val="16"/>
          <w:lang w:val="sv-FI" w:bidi="sv-FI"/>
        </w:rPr>
        <w:footnoteRef/>
      </w:r>
      <w:r w:rsidRPr="00712DCD">
        <w:rPr>
          <w:rFonts w:ascii="Arial" w:eastAsia="Arial" w:hAnsi="Arial" w:cs="Arial"/>
          <w:sz w:val="16"/>
          <w:szCs w:val="16"/>
          <w:lang w:val="sv-FI" w:bidi="sv-FI"/>
        </w:rPr>
        <w:t xml:space="preserve"> Revisorn bekräftar de totala kostnaderna för projektet.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Jämförelsen görs med de finansieringsvillkor som gällde när finansieringen beviljades.   </w:t>
      </w:r>
    </w:p>
  </w:footnote>
  <w:footnote w:id="3">
    <w:p w:rsidR="00F6075D" w:rsidRDefault="00F6075D" w:rsidP="00F01F18">
      <w:pPr>
        <w:pStyle w:val="Alaviitteenteksti"/>
        <w:spacing w:line="240" w:lineRule="auto"/>
      </w:pPr>
      <w:r w:rsidRPr="00927B02">
        <w:rPr>
          <w:rStyle w:val="Alaviitteenviite"/>
          <w:rFonts w:ascii="Arial" w:eastAsia="Arial" w:hAnsi="Arial" w:cs="Arial"/>
          <w:sz w:val="16"/>
          <w:szCs w:val="16"/>
          <w:lang w:val="sv-FI" w:bidi="sv-FI"/>
        </w:rPr>
        <w:footnoteRef/>
      </w:r>
      <w:r w:rsidRPr="00927B02">
        <w:rPr>
          <w:rFonts w:ascii="Arial" w:eastAsia="Arial" w:hAnsi="Arial" w:cs="Arial"/>
          <w:sz w:val="16"/>
          <w:szCs w:val="16"/>
          <w:lang w:val="sv-FI" w:bidi="sv-FI"/>
        </w:rPr>
        <w:t xml:space="preserve"> Denna åtgärd gäller bara sådana projekt där det stöd som bolaget fått från Finansiären och annat offentligt stöd täcker över hälften av kostnaderna eller där finansieringsmottagaren är en offentlig upphandlingsenhet.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val="fi-FI" w:eastAsia="fi-FI"/>
      </w:rPr>
      <w:drawing>
        <wp:anchor distT="0" distB="0" distL="114300" distR="114300" simplePos="0" relativeHeight="251659264" behindDoc="0" locked="0" layoutInCell="1" allowOverlap="1" wp14:anchorId="5A0B0B4B" wp14:editId="74BD1E8D">
          <wp:simplePos x="0" y="0"/>
          <wp:positionH relativeFrom="column">
            <wp:posOffset>3810</wp:posOffset>
          </wp:positionH>
          <wp:positionV relativeFrom="paragraph">
            <wp:posOffset>-2540</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eastAsia="Arial" w:hAnsi="Arial" w:cs="Arial"/>
        <w:i w:val="0"/>
        <w:sz w:val="20"/>
        <w:lang w:val="sv-FI" w:bidi="sv-FI"/>
      </w:rPr>
      <w:t xml:space="preserve">REVISIONSRAPPORT </w:t>
    </w:r>
    <w:r>
      <w:rPr>
        <w:rFonts w:ascii="Arial" w:eastAsia="Arial" w:hAnsi="Arial" w:cs="Arial"/>
        <w:i w:val="0"/>
        <w:sz w:val="20"/>
        <w:lang w:val="sv-FI" w:bidi="sv-FI"/>
      </w:rPr>
      <w:tab/>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PAGE </w:instrText>
    </w:r>
    <w:r w:rsidR="003F6532" w:rsidRPr="00DE5E17">
      <w:rPr>
        <w:rFonts w:ascii="Arial" w:eastAsia="Arial" w:hAnsi="Arial" w:cs="Arial"/>
        <w:i w:val="0"/>
        <w:sz w:val="20"/>
        <w:lang w:val="sv-FI" w:bidi="sv-FI"/>
      </w:rPr>
      <w:fldChar w:fldCharType="separate"/>
    </w:r>
    <w:r w:rsidR="004C400B">
      <w:rPr>
        <w:rFonts w:ascii="Arial" w:eastAsia="Arial" w:hAnsi="Arial" w:cs="Arial"/>
        <w:i w:val="0"/>
        <w:noProof/>
        <w:sz w:val="20"/>
        <w:lang w:val="sv-FI" w:bidi="sv-FI"/>
      </w:rPr>
      <w:t>1</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 xml:space="preserve"> (</w:t>
    </w:r>
    <w:r w:rsidR="003F6532" w:rsidRPr="00DE5E17">
      <w:rPr>
        <w:rFonts w:ascii="Arial" w:eastAsia="Arial" w:hAnsi="Arial" w:cs="Arial"/>
        <w:i w:val="0"/>
        <w:sz w:val="20"/>
        <w:lang w:val="sv-FI" w:bidi="sv-FI"/>
      </w:rPr>
      <w:fldChar w:fldCharType="begin"/>
    </w:r>
    <w:r w:rsidR="00F6075D" w:rsidRPr="00DE5E17">
      <w:rPr>
        <w:rFonts w:ascii="Arial" w:eastAsia="Arial" w:hAnsi="Arial" w:cs="Arial"/>
        <w:i w:val="0"/>
        <w:sz w:val="20"/>
        <w:lang w:val="sv-FI" w:bidi="sv-FI"/>
      </w:rPr>
      <w:instrText xml:space="preserve"> NUMPAGES </w:instrText>
    </w:r>
    <w:r w:rsidR="003F6532" w:rsidRPr="00DE5E17">
      <w:rPr>
        <w:rFonts w:ascii="Arial" w:eastAsia="Arial" w:hAnsi="Arial" w:cs="Arial"/>
        <w:i w:val="0"/>
        <w:sz w:val="20"/>
        <w:lang w:val="sv-FI" w:bidi="sv-FI"/>
      </w:rPr>
      <w:fldChar w:fldCharType="separate"/>
    </w:r>
    <w:r w:rsidR="004C400B">
      <w:rPr>
        <w:rFonts w:ascii="Arial" w:eastAsia="Arial" w:hAnsi="Arial" w:cs="Arial"/>
        <w:i w:val="0"/>
        <w:noProof/>
        <w:sz w:val="20"/>
        <w:lang w:val="sv-FI" w:bidi="sv-FI"/>
      </w:rPr>
      <w:t>3</w:t>
    </w:r>
    <w:r w:rsidR="003F6532" w:rsidRPr="00DE5E17">
      <w:rPr>
        <w:rFonts w:ascii="Arial" w:eastAsia="Arial" w:hAnsi="Arial" w:cs="Arial"/>
        <w:i w:val="0"/>
        <w:sz w:val="20"/>
        <w:lang w:val="sv-FI" w:bidi="sv-FI"/>
      </w:rPr>
      <w:fldChar w:fldCharType="end"/>
    </w:r>
    <w:r>
      <w:rPr>
        <w:rFonts w:ascii="Arial" w:eastAsia="Arial" w:hAnsi="Arial" w:cs="Arial"/>
        <w:i w:val="0"/>
        <w:sz w:val="20"/>
        <w:lang w:val="sv-FI" w:bidi="sv-FI"/>
      </w:rPr>
      <w:t>)</w:t>
    </w:r>
    <w:r>
      <w:rPr>
        <w:rFonts w:ascii="Arial" w:eastAsia="Arial" w:hAnsi="Arial" w:cs="Arial"/>
        <w:i w:val="0"/>
        <w:sz w:val="20"/>
        <w:lang w:val="sv-FI" w:bidi="sv-FI"/>
      </w:rPr>
      <w:br/>
      <w:t>Finansiering av innovationskluster</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6D2430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7"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num w:numId="1">
    <w:abstractNumId w:val="3"/>
  </w:num>
  <w:num w:numId="2">
    <w:abstractNumId w:val="2"/>
  </w:num>
  <w:num w:numId="3">
    <w:abstractNumId w:val="1"/>
  </w:num>
  <w:num w:numId="4">
    <w:abstractNumId w:val="0"/>
  </w:num>
  <w:num w:numId="5">
    <w:abstractNumId w:val="8"/>
  </w:num>
  <w:num w:numId="6">
    <w:abstractNumId w:val="6"/>
  </w:num>
  <w:num w:numId="7">
    <w:abstractNumId w:val="7"/>
  </w:num>
  <w:num w:numId="8">
    <w:abstractNumId w:val="4"/>
  </w:num>
  <w:num w:numId="9">
    <w:abstractNumId w:val="5"/>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35B81"/>
    <w:rsid w:val="00047DFA"/>
    <w:rsid w:val="000500CF"/>
    <w:rsid w:val="000640E4"/>
    <w:rsid w:val="00066114"/>
    <w:rsid w:val="00067517"/>
    <w:rsid w:val="00073A87"/>
    <w:rsid w:val="000776EE"/>
    <w:rsid w:val="0008009C"/>
    <w:rsid w:val="000846AE"/>
    <w:rsid w:val="00086671"/>
    <w:rsid w:val="000A44DE"/>
    <w:rsid w:val="000B2724"/>
    <w:rsid w:val="000B543D"/>
    <w:rsid w:val="000B59E9"/>
    <w:rsid w:val="000C3347"/>
    <w:rsid w:val="000C685A"/>
    <w:rsid w:val="000D46FB"/>
    <w:rsid w:val="000D6D69"/>
    <w:rsid w:val="000E38F6"/>
    <w:rsid w:val="000F0615"/>
    <w:rsid w:val="000F7A21"/>
    <w:rsid w:val="00101C90"/>
    <w:rsid w:val="001023BE"/>
    <w:rsid w:val="001034DC"/>
    <w:rsid w:val="00106C14"/>
    <w:rsid w:val="001100DE"/>
    <w:rsid w:val="00120999"/>
    <w:rsid w:val="00124BCD"/>
    <w:rsid w:val="00133D59"/>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34B4"/>
    <w:rsid w:val="001D7C5F"/>
    <w:rsid w:val="001F64D4"/>
    <w:rsid w:val="00211925"/>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6CFB"/>
    <w:rsid w:val="00295360"/>
    <w:rsid w:val="002A2BD1"/>
    <w:rsid w:val="002A5430"/>
    <w:rsid w:val="002B0C4A"/>
    <w:rsid w:val="002B1785"/>
    <w:rsid w:val="002B5AFE"/>
    <w:rsid w:val="002B7A17"/>
    <w:rsid w:val="002C412A"/>
    <w:rsid w:val="002D1103"/>
    <w:rsid w:val="002D3B08"/>
    <w:rsid w:val="002E541A"/>
    <w:rsid w:val="002E6D2E"/>
    <w:rsid w:val="002F41A7"/>
    <w:rsid w:val="00303BD8"/>
    <w:rsid w:val="003130EB"/>
    <w:rsid w:val="003175DD"/>
    <w:rsid w:val="00317AB0"/>
    <w:rsid w:val="00324567"/>
    <w:rsid w:val="0033143F"/>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2B61"/>
    <w:rsid w:val="004A4607"/>
    <w:rsid w:val="004A5512"/>
    <w:rsid w:val="004B6F77"/>
    <w:rsid w:val="004B7AD4"/>
    <w:rsid w:val="004B7E85"/>
    <w:rsid w:val="004C400B"/>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2963"/>
    <w:rsid w:val="00584C12"/>
    <w:rsid w:val="00590369"/>
    <w:rsid w:val="005904FA"/>
    <w:rsid w:val="005A02AD"/>
    <w:rsid w:val="005A1013"/>
    <w:rsid w:val="005A7521"/>
    <w:rsid w:val="005B0B07"/>
    <w:rsid w:val="005B31BF"/>
    <w:rsid w:val="005C5D29"/>
    <w:rsid w:val="005C5F89"/>
    <w:rsid w:val="005E21C1"/>
    <w:rsid w:val="005E414B"/>
    <w:rsid w:val="005E4BB9"/>
    <w:rsid w:val="00601419"/>
    <w:rsid w:val="00610672"/>
    <w:rsid w:val="0061173E"/>
    <w:rsid w:val="00611D7F"/>
    <w:rsid w:val="00613925"/>
    <w:rsid w:val="0061412C"/>
    <w:rsid w:val="00615DF5"/>
    <w:rsid w:val="00642622"/>
    <w:rsid w:val="00643E36"/>
    <w:rsid w:val="0064575A"/>
    <w:rsid w:val="0066639E"/>
    <w:rsid w:val="00676082"/>
    <w:rsid w:val="0068253E"/>
    <w:rsid w:val="00682CA9"/>
    <w:rsid w:val="00682E32"/>
    <w:rsid w:val="006871D7"/>
    <w:rsid w:val="0069137B"/>
    <w:rsid w:val="006970AE"/>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3F90"/>
    <w:rsid w:val="007F7220"/>
    <w:rsid w:val="008006B5"/>
    <w:rsid w:val="0080553E"/>
    <w:rsid w:val="00805CBC"/>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3536"/>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228CF"/>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62C"/>
    <w:rsid w:val="00BB29DA"/>
    <w:rsid w:val="00BB3307"/>
    <w:rsid w:val="00BC28AF"/>
    <w:rsid w:val="00BC4ECC"/>
    <w:rsid w:val="00BC6493"/>
    <w:rsid w:val="00BD7B88"/>
    <w:rsid w:val="00BE2FD8"/>
    <w:rsid w:val="00BE3111"/>
    <w:rsid w:val="00BF1471"/>
    <w:rsid w:val="00BF22A4"/>
    <w:rsid w:val="00C01D06"/>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E2B3F"/>
    <w:rsid w:val="00CF0938"/>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6DFE"/>
    <w:rsid w:val="00E01DF2"/>
    <w:rsid w:val="00E07008"/>
    <w:rsid w:val="00E10A28"/>
    <w:rsid w:val="00E135AC"/>
    <w:rsid w:val="00E17CDA"/>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957"/>
    <w:rsid w:val="00EE3FFA"/>
    <w:rsid w:val="00EF1FE8"/>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96A6E"/>
    <w:rsid w:val="00FA423E"/>
    <w:rsid w:val="00FB6B39"/>
    <w:rsid w:val="00FB768D"/>
    <w:rsid w:val="00FC0A26"/>
    <w:rsid w:val="00FD10AB"/>
    <w:rsid w:val="00FD1911"/>
    <w:rsid w:val="00FD749E"/>
    <w:rsid w:val="00FE26F0"/>
    <w:rsid w:val="00FE5EDF"/>
    <w:rsid w:val="00FF006E"/>
    <w:rsid w:val="00FF1A5D"/>
    <w:rsid w:val="00FF6854"/>
    <w:rsid w:val="00FF6E0D"/>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7ADBA-0EA0-4451-A625-F31DA490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3</Pages>
  <Words>1405</Words>
  <Characters>9493</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keywords>class='Internal'</cp:keywords>
  <cp:lastModifiedBy>Nummi Susanna</cp:lastModifiedBy>
  <cp:revision>2</cp:revision>
  <cp:lastPrinted>2014-12-30T09:35:00Z</cp:lastPrinted>
  <dcterms:created xsi:type="dcterms:W3CDTF">2019-07-04T07:40:00Z</dcterms:created>
  <dcterms:modified xsi:type="dcterms:W3CDTF">2019-07-04T07:40:00Z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