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4B7FF9" w:rsidP="00515F49">
      <w:pPr>
        <w:pStyle w:val="Otsikko1"/>
        <w:spacing w:line="240" w:lineRule="auto"/>
        <w:rPr>
          <w:rFonts w:ascii="Arial" w:hAnsi="Arial" w:cs="Arial"/>
          <w:sz w:val="22"/>
          <w:szCs w:val="22"/>
        </w:rPr>
      </w:pPr>
      <w:r>
        <w:rPr>
          <w:rFonts w:ascii="Arial" w:eastAsia="Arial" w:hAnsi="Arial" w:cs="Arial"/>
          <w:sz w:val="22"/>
          <w:szCs w:val="22"/>
          <w:lang w:val="sv-FI" w:bidi="sv-FI"/>
        </w:rPr>
        <w:t>Revisorsrapport av revisorn för startstöd för tillväxtmotorfinansiering om åtgärder enligt särskild överenskommelse</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 xml:space="preserve">Vi har utfört de särskilt överenskomna åtgärder som specificeras nedan angående finansieringsbeslutet med diarienummer [xxx/xx/xxxx]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w:t>
      </w:r>
      <w:r w:rsidR="00393EDE">
        <w:rPr>
          <w:rStyle w:val="Alaviitteenviite"/>
          <w:rFonts w:ascii="Arial" w:eastAsia="Arial" w:hAnsi="Arial" w:cs="Arial"/>
          <w:b/>
          <w:lang w:val="sv-FI" w:bidi="sv-FI"/>
        </w:rPr>
        <w:footnoteReference w:id="1"/>
      </w:r>
      <w:r w:rsidRPr="00DE5E17">
        <w:rPr>
          <w:rFonts w:ascii="Arial" w:eastAsia="Arial" w:hAnsi="Arial" w:cs="Arial"/>
          <w:sz w:val="20"/>
          <w:lang w:val="sv-FI" w:bidi="sv-FI"/>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villkor för finansiering av Startstöd för tillväxtmotorfinansiering [datum för gällande finansieringsvillkor vid beslutstidpunkten] (nedan finansieringsvillkoren) och eventuella specialvillkor för finansieringsbeslut.</w:t>
      </w:r>
      <w:r w:rsidRPr="00515F49">
        <w:rPr>
          <w:rStyle w:val="Alaviitteenviite"/>
          <w:rFonts w:ascii="Arial" w:eastAsia="Arial" w:hAnsi="Arial" w:cs="Arial"/>
          <w:sz w:val="20"/>
          <w:lang w:val="sv-FI" w:bidi="sv-FI"/>
        </w:rPr>
        <w:footnoteReference w:id="2"/>
      </w:r>
      <w:r w:rsidRPr="00DE5E17">
        <w:rPr>
          <w:rFonts w:ascii="Arial" w:eastAsia="Arial" w:hAnsi="Arial" w:cs="Arial"/>
          <w:sz w:val="20"/>
          <w:lang w:val="sv-FI" w:bidi="sv-FI"/>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Den ansvarige projektledaren ansvarar för kostnadsredovisningen samt för att kostnaderna som presenteras i kostnadsredovisningen har uppkommit inom projektet och för att kostnaderna har allokerats till projektet på det sätt som förutsätts i finansieringsvillkoren och för att de hänför sig till startverksamhet för tillväxtmotor.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har följts. </w:t>
      </w: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Pr="006970AE">
        <w:rPr>
          <w:rFonts w:ascii="Arial" w:eastAsia="Arial" w:hAnsi="Arial" w:cs="Arial"/>
          <w:sz w:val="20"/>
          <w:lang w:val="sv-FI" w:bidi="sv-FI"/>
        </w:rPr>
        <w:t xml:space="preserve">Vi fick tillgång till en beskrivning av finansieringsmottagarens projektbokföring och vi intervjuade [xx/xx] för att utreda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innehåller en oavbruten spårningskedja och</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rsidR="00AA29C9" w:rsidRPr="00AA29C9"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Pr="006970AE">
        <w:rPr>
          <w:rFonts w:ascii="Arial" w:eastAsia="Arial" w:hAnsi="Arial" w:cs="Arial"/>
          <w:sz w:val="20"/>
          <w:lang w:val="sv-FI" w:bidi="sv-FI"/>
        </w:rPr>
        <w:t>Vi fick tillgång till en beskrivning av finansieringsmottagarens arbetstids</w:t>
      </w:r>
      <w:r w:rsidR="00B13872">
        <w:rPr>
          <w:rFonts w:ascii="Arial" w:eastAsia="Arial" w:hAnsi="Arial" w:cs="Arial"/>
          <w:sz w:val="20"/>
          <w:lang w:val="sv-FI" w:bidi="sv-FI"/>
        </w:rPr>
        <w:softHyphen/>
      </w:r>
      <w:r w:rsidRPr="006970AE">
        <w:rPr>
          <w:rFonts w:ascii="Arial" w:eastAsia="Arial" w:hAnsi="Arial" w:cs="Arial"/>
          <w:sz w:val="20"/>
          <w:lang w:val="sv-FI" w:bidi="sv-FI"/>
        </w:rPr>
        <w:t>uppföljning under projektet och vi intervjuade [xx/xx] för att utreda</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rsidR="00AA29C9" w:rsidRPr="00DE5E17"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Pr="006970AE">
        <w:rPr>
          <w:rFonts w:ascii="Arial" w:eastAsia="Arial" w:hAnsi="Arial" w:cs="Arial"/>
          <w:sz w:val="20"/>
          <w:lang w:val="sv-FI" w:bidi="sv-FI"/>
        </w:rPr>
        <w:t>I fråga om uppgifterna på kostnadsredovisningsblanketten utförde vi nedan nämnda åtgärder. Åtgärderna omfattade 30 procent av de penninglöner som redovisats i projektet och 15 procent av utbetalningarna av de penninglöner som redovisats i projektet.</w:t>
      </w:r>
    </w:p>
    <w:p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Vi jämförde beloppet som uppgetts i punkten ”Penninglön för projektet som redovisats till Tekes för rapporteringsperioden” på lönespecifikationsblanketten i kostnadsredovisningen med finansieringsmottagarens lönebokföring och säkerställde att 15 procent av de totala penninglönerna hade betalats.</w:t>
      </w:r>
    </w:p>
    <w:p w:rsidR="00515F49"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Vi jämförde timantalet som uppgetts i punkten ”Timmar för projektet under rapporteringsperioden” på lönespecifikationsblanketten med arbetstidsuppföljningen för projektet. </w:t>
      </w:r>
    </w:p>
    <w:p w:rsidR="00A61872" w:rsidRDefault="00086671"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 xml:space="preserve">Om Finansieringsverkets finansieringsvillkor för någon person förutsätter uppföljning av den totala arbetstiden, jämförde vi det timantal som angetts i punkten "Totalt antal arbetstimmar under rapporteringsperioden" med den totala arbetstidsuppföljningen för personen. </w:t>
      </w:r>
    </w:p>
    <w:p w:rsidR="00560A75" w:rsidRDefault="00560A75" w:rsidP="00560A75">
      <w:pPr>
        <w:pStyle w:val="Leipteksti"/>
      </w:pPr>
      <w:r>
        <w:rPr>
          <w:lang w:val="sv-FI" w:bidi="sv-FI"/>
        </w:rPr>
        <w:br w:type="page"/>
      </w:r>
    </w:p>
    <w:p w:rsidR="0076390F" w:rsidRPr="00DE5E17" w:rsidRDefault="00D25FF5" w:rsidP="009C3BA2">
      <w:pPr>
        <w:pStyle w:val="Merkittyluettelo"/>
        <w:numPr>
          <w:ilvl w:val="0"/>
          <w:numId w:val="7"/>
        </w:numPr>
        <w:spacing w:after="120" w:line="240" w:lineRule="auto"/>
        <w:ind w:left="357" w:hanging="357"/>
        <w:jc w:val="both"/>
        <w:rPr>
          <w:rFonts w:ascii="Arial" w:hAnsi="Arial" w:cs="Arial"/>
          <w:sz w:val="20"/>
        </w:rPr>
      </w:pPr>
      <w:r>
        <w:rPr>
          <w:rFonts w:ascii="Arial" w:eastAsia="Arial" w:hAnsi="Arial" w:cs="Arial"/>
          <w:b/>
          <w:sz w:val="20"/>
          <w:lang w:val="sv-FI" w:bidi="sv-FI"/>
        </w:rPr>
        <w:lastRenderedPageBreak/>
        <w:t xml:space="preserve">Köp. </w:t>
      </w:r>
      <w:r>
        <w:rPr>
          <w:rFonts w:ascii="Arial" w:eastAsia="Arial" w:hAnsi="Arial" w:cs="Arial"/>
          <w:sz w:val="20"/>
          <w:lang w:val="sv-FI" w:bidi="sv-FI"/>
        </w:rPr>
        <w:t>Vi fick tillgång till en specifikation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grundar sig på projektbokföringen och finansieringsmottagarens bokföring </w:t>
      </w:r>
    </w:p>
    <w:p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som ligger till grund för dem har betalts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de beror på prestationer under projektperioden</w:t>
      </w:r>
    </w:p>
    <w:p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kostnaderna som ligger till grund för dem är exklusive moms</w:t>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E45C1C" w:rsidRPr="00DE5E17" w:rsidRDefault="00E45C1C" w:rsidP="00E45C1C">
      <w:pPr>
        <w:pStyle w:val="Merkittyluettelo"/>
        <w:numPr>
          <w:ilvl w:val="0"/>
          <w:numId w:val="0"/>
        </w:numPr>
        <w:spacing w:after="120" w:line="240" w:lineRule="auto"/>
        <w:ind w:firstLine="567"/>
        <w:jc w:val="both"/>
        <w:rPr>
          <w:rFonts w:ascii="Arial" w:hAnsi="Arial" w:cs="Arial"/>
          <w:sz w:val="20"/>
        </w:rPr>
      </w:pPr>
      <w:r>
        <w:rPr>
          <w:rFonts w:ascii="Arial" w:eastAsia="Arial" w:hAnsi="Arial" w:cs="Arial"/>
          <w:sz w:val="20"/>
          <w:lang w:val="sv-FI" w:bidi="sv-FI"/>
        </w:rPr>
        <w:t>I fråga om köp bedömde vi dessutom:</w:t>
      </w:r>
    </w:p>
    <w:p w:rsidR="00E45C1C" w:rsidRPr="00A710FA" w:rsidRDefault="00E45C1C" w:rsidP="00E45C1C">
      <w:pPr>
        <w:pStyle w:val="Merkittyluettelo"/>
        <w:numPr>
          <w:ilvl w:val="1"/>
          <w:numId w:val="7"/>
        </w:numPr>
        <w:spacing w:after="0" w:line="240" w:lineRule="auto"/>
        <w:jc w:val="both"/>
        <w:rPr>
          <w:rFonts w:ascii="Arial" w:hAnsi="Arial" w:cs="Arial"/>
          <w:sz w:val="20"/>
        </w:rPr>
      </w:pPr>
      <w:r>
        <w:rPr>
          <w:rFonts w:ascii="Arial" w:eastAsia="Arial" w:hAnsi="Arial" w:cs="Arial"/>
          <w:sz w:val="20"/>
          <w:lang w:val="sv-FI" w:bidi="sv-FI"/>
        </w:rPr>
        <w:t>om resekostnaderna är i enlighet med Skatteförvaltningens beslut</w:t>
      </w:r>
    </w:p>
    <w:p w:rsidR="00E45C1C" w:rsidRPr="00DE5E17" w:rsidRDefault="00E45C1C" w:rsidP="00E45C1C">
      <w:pPr>
        <w:pStyle w:val="Merkittyluettelo"/>
        <w:numPr>
          <w:ilvl w:val="1"/>
          <w:numId w:val="7"/>
        </w:numPr>
        <w:spacing w:after="0" w:line="240" w:lineRule="auto"/>
        <w:jc w:val="both"/>
        <w:rPr>
          <w:rFonts w:ascii="Arial" w:hAnsi="Arial" w:cs="Arial"/>
          <w:sz w:val="20"/>
        </w:rPr>
      </w:pPr>
      <w:r>
        <w:rPr>
          <w:rFonts w:ascii="Arial" w:eastAsia="Arial" w:hAnsi="Arial" w:cs="Arial"/>
          <w:sz w:val="20"/>
          <w:lang w:val="sv-FI" w:bidi="sv-FI"/>
        </w:rPr>
        <w:t>om interna debiteringar för material och förnödenheter har skett till självkostnadspris</w:t>
      </w:r>
    </w:p>
    <w:p w:rsidR="00E45C1C" w:rsidRPr="00DE5E17" w:rsidRDefault="00E45C1C" w:rsidP="00E45C1C">
      <w:pPr>
        <w:pStyle w:val="Merkittyluettelo"/>
        <w:numPr>
          <w:ilvl w:val="1"/>
          <w:numId w:val="7"/>
        </w:numPr>
        <w:spacing w:after="0" w:line="240" w:lineRule="auto"/>
        <w:ind w:hanging="357"/>
        <w:jc w:val="both"/>
        <w:rPr>
          <w:rFonts w:ascii="Arial" w:hAnsi="Arial" w:cs="Arial"/>
          <w:sz w:val="20"/>
        </w:rPr>
      </w:pPr>
      <w:r>
        <w:rPr>
          <w:rFonts w:ascii="Arial" w:eastAsia="Arial" w:hAnsi="Arial" w:cs="Arial"/>
          <w:sz w:val="20"/>
          <w:lang w:val="sv-FI" w:bidi="sv-FI"/>
        </w:rPr>
        <w:t>om utrustningsavskrivningarna/-hyrorna är lika stora som avskrivningarna och hyrorna i bokföringen</w:t>
      </w:r>
    </w:p>
    <w:p w:rsidR="00E45C1C" w:rsidRPr="00DE5E17" w:rsidRDefault="00E45C1C" w:rsidP="00E45C1C">
      <w:pPr>
        <w:pStyle w:val="Merkittyluettelo"/>
        <w:numPr>
          <w:ilvl w:val="1"/>
          <w:numId w:val="7"/>
        </w:numPr>
        <w:spacing w:after="0" w:line="240" w:lineRule="auto"/>
        <w:jc w:val="both"/>
        <w:rPr>
          <w:rFonts w:ascii="Arial" w:hAnsi="Arial" w:cs="Arial"/>
          <w:sz w:val="20"/>
        </w:rPr>
      </w:pPr>
      <w:r>
        <w:rPr>
          <w:rFonts w:ascii="Arial" w:eastAsia="Arial" w:hAnsi="Arial" w:cs="Arial"/>
          <w:sz w:val="20"/>
          <w:lang w:val="sv-FI" w:bidi="sv-FI"/>
        </w:rPr>
        <w:t>om köpen grundar sig på en faktura</w:t>
      </w:r>
    </w:p>
    <w:p w:rsidR="00E45C1C" w:rsidRPr="00BB4D59" w:rsidRDefault="00E45C1C" w:rsidP="00E45C1C">
      <w:pPr>
        <w:pStyle w:val="Merkittyluettelo"/>
        <w:numPr>
          <w:ilvl w:val="1"/>
          <w:numId w:val="7"/>
        </w:numPr>
        <w:spacing w:after="0" w:line="240" w:lineRule="auto"/>
        <w:jc w:val="both"/>
        <w:rPr>
          <w:rFonts w:ascii="Arial" w:hAnsi="Arial" w:cs="Arial"/>
          <w:sz w:val="20"/>
        </w:rPr>
      </w:pPr>
      <w:r w:rsidRPr="00BB4D59">
        <w:rPr>
          <w:rFonts w:ascii="Arial" w:eastAsia="Arial" w:hAnsi="Arial" w:cs="Arial"/>
          <w:sz w:val="20"/>
          <w:lang w:val="sv-FI" w:bidi="sv-FI"/>
        </w:rPr>
        <w:t>om köp inom koncernen och från intressebolag har redovisats utan täckning</w:t>
      </w:r>
    </w:p>
    <w:p w:rsidR="00E45C1C" w:rsidRPr="00BB4D59" w:rsidRDefault="00E45C1C" w:rsidP="00E45C1C">
      <w:pPr>
        <w:pStyle w:val="Merkittyluettelo"/>
        <w:numPr>
          <w:ilvl w:val="3"/>
          <w:numId w:val="7"/>
        </w:numPr>
        <w:tabs>
          <w:tab w:val="clear" w:pos="2880"/>
          <w:tab w:val="num" w:pos="2268"/>
        </w:tabs>
        <w:spacing w:after="0" w:line="240" w:lineRule="auto"/>
        <w:ind w:left="2268"/>
        <w:jc w:val="both"/>
        <w:rPr>
          <w:rFonts w:ascii="Arial" w:hAnsi="Arial" w:cs="Arial"/>
          <w:sz w:val="20"/>
        </w:rPr>
      </w:pPr>
      <w:r w:rsidRPr="00BB4D59">
        <w:rPr>
          <w:rFonts w:ascii="Arial" w:eastAsia="Arial" w:hAnsi="Arial" w:cs="Arial"/>
          <w:sz w:val="20"/>
          <w:lang w:val="sv-FI" w:bidi="sv-FI"/>
        </w:rPr>
        <w:t>om finansieringsmottagarens slutrapport åtföljs av en revisionsrapport över säljarens kostnader given av en oberoende revisor.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bara ovan nämnda omständigheter bedömts. Vi har inga förutsättningar att bedöma om kostnaderna har uppkommit inom projektet och inte heller om de hänför sig till start av tillväxtmotorn. Den ansvarige projektledaren ansvarar för att kostnaderna i kostnadsredovisningen har uppkommit inom projektet och för det att de hänför sig till start av tillväxtmotorn. Om vi vid genomgången har fått information om andra omständigheter gällande kostnadernas godtagbarhet, har vi rapporterat om dem i samband med observationerna nedan. </w:t>
      </w:r>
    </w:p>
    <w:p w:rsidR="007D54F0" w:rsidRPr="00DE5E17" w:rsidRDefault="00217A0B" w:rsidP="009C3BA2">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Kalkylerade kostnader. </w:t>
      </w:r>
      <w:r w:rsidRPr="00217A0B">
        <w:rPr>
          <w:rFonts w:ascii="Arial" w:eastAsia="Arial" w:hAnsi="Arial" w:cs="Arial"/>
          <w:sz w:val="20"/>
          <w:lang w:val="sv-FI" w:bidi="sv-FI"/>
        </w:rPr>
        <w:t xml:space="preserve">Vi intervjuade [xx/projektledningen] för att utreda beräkningsprinciperna för de kalkylerade kostnader som redovisats i projektet. Det är inte nödvändigt att utreda beräkningsprinciperna för lönebikostnader och allmänna kostnader. </w:t>
      </w:r>
    </w:p>
    <w:p w:rsidR="007D54F0" w:rsidRPr="00DE5E17" w:rsidRDefault="00217A0B" w:rsidP="009C3BA2">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val="sv-FI" w:bidi="sv-FI"/>
        </w:rPr>
        <w:t>Övrig</w:t>
      </w:r>
      <w:r w:rsidR="00B13872">
        <w:rPr>
          <w:rFonts w:ascii="Arial" w:eastAsia="Arial" w:hAnsi="Arial" w:cs="Arial"/>
          <w:b/>
          <w:sz w:val="20"/>
          <w:lang w:val="sv-FI" w:bidi="sv-FI"/>
        </w:rPr>
        <w:t>t</w:t>
      </w:r>
      <w:r w:rsidRPr="00217A0B">
        <w:rPr>
          <w:rFonts w:ascii="Arial" w:eastAsia="Arial" w:hAnsi="Arial" w:cs="Arial"/>
          <w:b/>
          <w:sz w:val="20"/>
          <w:lang w:val="sv-FI" w:bidi="sv-FI"/>
        </w:rPr>
        <w:t xml:space="preserve"> offentlig</w:t>
      </w:r>
      <w:r w:rsidR="00B13872">
        <w:rPr>
          <w:rFonts w:ascii="Arial" w:eastAsia="Arial" w:hAnsi="Arial" w:cs="Arial"/>
          <w:b/>
          <w:sz w:val="20"/>
          <w:lang w:val="sv-FI" w:bidi="sv-FI"/>
        </w:rPr>
        <w:t>t</w:t>
      </w:r>
      <w:r w:rsidRPr="00217A0B">
        <w:rPr>
          <w:rFonts w:ascii="Arial" w:eastAsia="Arial" w:hAnsi="Arial" w:cs="Arial"/>
          <w:b/>
          <w:sz w:val="20"/>
          <w:lang w:val="sv-FI" w:bidi="sv-FI"/>
        </w:rPr>
        <w:t xml:space="preserve"> </w:t>
      </w:r>
      <w:r w:rsidR="00B13872">
        <w:rPr>
          <w:rFonts w:ascii="Arial" w:eastAsia="Arial" w:hAnsi="Arial" w:cs="Arial"/>
          <w:b/>
          <w:sz w:val="20"/>
          <w:lang w:val="sv-FI" w:bidi="sv-FI"/>
        </w:rPr>
        <w:t>stöd</w:t>
      </w:r>
      <w:r w:rsidRPr="00217A0B">
        <w:rPr>
          <w:rFonts w:ascii="Arial" w:eastAsia="Arial" w:hAnsi="Arial" w:cs="Arial"/>
          <w:b/>
          <w:sz w:val="20"/>
          <w:lang w:val="sv-FI" w:bidi="sv-FI"/>
        </w:rPr>
        <w:t xml:space="preserve">. </w:t>
      </w:r>
      <w:r w:rsidRPr="00217A0B">
        <w:rPr>
          <w:rFonts w:ascii="Arial" w:eastAsia="Arial" w:hAnsi="Arial" w:cs="Arial"/>
          <w:sz w:val="20"/>
          <w:lang w:val="sv-FI" w:bidi="sv-FI"/>
        </w:rPr>
        <w:t>Vi intervjuade [xx/projektledningen] för att utreda om finansieringsmottagaren har fått annat offentligt stöd för projektet.</w:t>
      </w:r>
    </w:p>
    <w:p w:rsidR="007D54F0" w:rsidRPr="00DE5E17" w:rsidRDefault="001D08B3" w:rsidP="00F5155E">
      <w:pPr>
        <w:pStyle w:val="Merkittyluettelo"/>
        <w:numPr>
          <w:ilvl w:val="0"/>
          <w:numId w:val="7"/>
        </w:numPr>
        <w:spacing w:before="240" w:after="120" w:line="240" w:lineRule="auto"/>
        <w:jc w:val="both"/>
        <w:rPr>
          <w:rFonts w:ascii="Arial" w:hAnsi="Arial" w:cs="Arial"/>
          <w:sz w:val="20"/>
        </w:rPr>
      </w:pPr>
      <w:r w:rsidRPr="001D08B3">
        <w:rPr>
          <w:rFonts w:ascii="Arial" w:eastAsia="Arial" w:hAnsi="Arial" w:cs="Arial"/>
          <w:b/>
          <w:sz w:val="20"/>
          <w:lang w:val="sv-FI" w:bidi="sv-FI"/>
        </w:rPr>
        <w:t xml:space="preserve">Offentliga upphandlingar. </w:t>
      </w:r>
      <w:r w:rsidRPr="001D08B3">
        <w:rPr>
          <w:rFonts w:ascii="Arial" w:eastAsia="Arial" w:hAnsi="Arial" w:cs="Arial"/>
          <w:sz w:val="20"/>
          <w:lang w:val="sv-FI" w:bidi="sv-FI"/>
        </w:rPr>
        <w:t xml:space="preserve">Vi intervjuade [xx/projektledningen] för att utreda om finansieringsmottagaren har följt lagstiftningen om offentlig upphandling i fråga om de kostnader som har redovisats i projektet. </w:t>
      </w:r>
      <w:r w:rsidR="00C73C0B" w:rsidRPr="00DE5E17">
        <w:rPr>
          <w:rStyle w:val="Alaviitteenviite"/>
          <w:rFonts w:ascii="Arial" w:eastAsia="Arial" w:hAnsi="Arial" w:cs="Arial"/>
          <w:sz w:val="20"/>
          <w:lang w:val="sv-FI" w:bidi="sv-FI"/>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val="sv-FI" w:bidi="sv-FI"/>
        </w:rPr>
        <w:br w:type="page"/>
      </w:r>
      <w:r w:rsidR="0076390F" w:rsidRPr="001023BE">
        <w:rPr>
          <w:rFonts w:ascii="Arial" w:eastAsia="Arial" w:hAnsi="Arial" w:cs="Arial"/>
          <w:b/>
          <w:sz w:val="20"/>
          <w:lang w:val="sv-FI" w:bidi="sv-FI"/>
        </w:rPr>
        <w:t>Vi observerade följande:</w:t>
      </w:r>
    </w:p>
    <w:p w:rsidR="00A61872" w:rsidRDefault="00217A0B" w:rsidP="00C70498">
      <w:pPr>
        <w:pStyle w:val="Merkittyluettelo"/>
        <w:keepNext/>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Projektbokföring. </w:t>
      </w:r>
      <w:r w:rsidRPr="00217A0B">
        <w:rPr>
          <w:rFonts w:ascii="Arial" w:eastAsia="Arial" w:hAnsi="Arial" w:cs="Arial"/>
          <w:sz w:val="20"/>
          <w:lang w:val="sv-FI" w:bidi="sv-FI"/>
        </w:rPr>
        <w:t>I punkt 1 konstaterade vi att finansieringsmottagarens projektbokföring har gjorts på följande sätt: [</w:t>
      </w:r>
      <w:r w:rsidRPr="00217A0B">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r w:rsidRPr="00217A0B">
        <w:rPr>
          <w:rFonts w:ascii="Arial" w:eastAsia="Arial" w:hAnsi="Arial" w:cs="Arial"/>
          <w:sz w:val="20"/>
          <w:lang w:val="sv-FI" w:bidi="sv-FI"/>
        </w:rPr>
        <w:t xml:space="preserve">. </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Arbetstidsuppföljning. </w:t>
      </w:r>
      <w:r w:rsidRPr="00217A0B">
        <w:rPr>
          <w:rFonts w:ascii="Arial" w:eastAsia="Arial" w:hAnsi="Arial" w:cs="Arial"/>
          <w:sz w:val="20"/>
          <w:lang w:val="sv-FI" w:bidi="sv-FI"/>
        </w:rPr>
        <w:t>I punkt 2 konstaterade vi att finansieringsmottagarens arbetstidsuppföljning i projektet har gjorts på följande sätt: [</w:t>
      </w:r>
      <w:r w:rsidRPr="00217A0B">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r w:rsidRPr="00217A0B">
        <w:rPr>
          <w:rFonts w:ascii="Arial" w:eastAsia="Arial" w:hAnsi="Arial" w:cs="Arial"/>
          <w:sz w:val="20"/>
          <w:lang w:val="sv-FI" w:bidi="sv-FI"/>
        </w:rPr>
        <w:t>].</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Lönekostnader. </w:t>
      </w:r>
      <w:r w:rsidRPr="00217A0B">
        <w:rPr>
          <w:rFonts w:ascii="Arial" w:eastAsia="Arial" w:hAnsi="Arial" w:cs="Arial"/>
          <w:sz w:val="20"/>
          <w:lang w:val="sv-FI" w:bidi="sv-FI"/>
        </w:rPr>
        <w:t xml:space="preserve">I punkt 3 konstaterade vi att de genomgångna uppgifterna i lönespecifikationsblanketten som ingick i kostnadsredovisningen stämde överens med lönebokföringen och arbetstidsuppföljningen [med undantag för följande poster...] och att de totala penninglönerna som vi gick igenom hade betalats. </w:t>
      </w:r>
    </w:p>
    <w:p w:rsidR="00E45C1C" w:rsidRPr="00DE5E17" w:rsidRDefault="00D25FF5" w:rsidP="00E45C1C">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val="sv-FI" w:bidi="sv-FI"/>
        </w:rPr>
        <w:t xml:space="preserve">Köp. </w:t>
      </w:r>
      <w:r>
        <w:rPr>
          <w:rFonts w:ascii="Arial" w:eastAsia="Arial" w:hAnsi="Arial" w:cs="Arial"/>
          <w:sz w:val="20"/>
          <w:lang w:val="sv-FI" w:bidi="sv-FI"/>
        </w:rPr>
        <w:t xml:space="preserve">I punkt 4 konstaterade vi att </w:t>
      </w:r>
    </w:p>
    <w:p w:rsidR="00E45C1C" w:rsidRDefault="00E45C1C" w:rsidP="00E45C1C">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bolagets bokföring, </w:t>
      </w:r>
    </w:p>
    <w:p w:rsidR="00E45C1C" w:rsidRPr="000C75FB" w:rsidRDefault="00E45C1C" w:rsidP="00E45C1C">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beror på prestationer under projektperioden,</w:t>
      </w:r>
    </w:p>
    <w:p w:rsidR="00E45C1C" w:rsidRDefault="00E45C1C" w:rsidP="00E45C1C">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utgifterna som ligger till grund för kostnaderna har betalts</w:t>
      </w:r>
    </w:p>
    <w:p w:rsidR="00E45C1C" w:rsidRDefault="00E45C1C" w:rsidP="00E45C1C">
      <w:pPr>
        <w:pStyle w:val="Merkittyluettelo"/>
        <w:numPr>
          <w:ilvl w:val="1"/>
          <w:numId w:val="8"/>
        </w:numPr>
        <w:spacing w:after="0" w:line="240" w:lineRule="auto"/>
        <w:ind w:left="1434" w:hanging="357"/>
        <w:rPr>
          <w:rFonts w:ascii="Arial" w:hAnsi="Arial" w:cs="Arial"/>
          <w:sz w:val="20"/>
        </w:rPr>
      </w:pPr>
      <w:r>
        <w:rPr>
          <w:rFonts w:ascii="Arial" w:eastAsia="Arial" w:hAnsi="Arial" w:cs="Arial"/>
          <w:sz w:val="20"/>
          <w:lang w:val="sv-FI" w:bidi="sv-FI"/>
        </w:rPr>
        <w:t xml:space="preserve">utgifterna är exklusive moms. </w:t>
      </w:r>
      <w:r>
        <w:rPr>
          <w:rFonts w:ascii="Arial" w:eastAsia="Arial" w:hAnsi="Arial" w:cs="Arial"/>
          <w:sz w:val="20"/>
          <w:lang w:val="sv-FI" w:bidi="sv-FI"/>
        </w:rPr>
        <w:br/>
      </w:r>
    </w:p>
    <w:p w:rsidR="00E45C1C" w:rsidRPr="00DE5E17" w:rsidRDefault="00E45C1C" w:rsidP="00E45C1C">
      <w:pPr>
        <w:pStyle w:val="Merkittyluettelo"/>
        <w:numPr>
          <w:ilvl w:val="0"/>
          <w:numId w:val="0"/>
        </w:numPr>
        <w:spacing w:after="120" w:line="240" w:lineRule="auto"/>
        <w:ind w:left="357"/>
        <w:rPr>
          <w:rFonts w:ascii="Arial" w:hAnsi="Arial" w:cs="Arial"/>
          <w:sz w:val="20"/>
        </w:rPr>
      </w:pPr>
      <w:r w:rsidRPr="00DE5E17">
        <w:rPr>
          <w:rFonts w:ascii="Arial" w:eastAsia="Arial" w:hAnsi="Arial" w:cs="Arial"/>
          <w:sz w:val="20"/>
          <w:lang w:val="sv-FI" w:bidi="sv-FI"/>
        </w:rPr>
        <w:t>Dessutom konstaterade vi att:</w:t>
      </w:r>
    </w:p>
    <w:p w:rsidR="00E45C1C" w:rsidRPr="00DE5E17" w:rsidRDefault="00E45C1C" w:rsidP="00E45C1C">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resekostnaderna som ingår i inköpen är i enlighet med Skatteförvaltningens beslut</w:t>
      </w:r>
    </w:p>
    <w:p w:rsidR="00E45C1C" w:rsidRPr="00DE5E17" w:rsidRDefault="00E45C1C" w:rsidP="00E45C1C">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interna debiteringar för material och förnödenheter har skett till självkostnadspris</w:t>
      </w:r>
    </w:p>
    <w:p w:rsidR="00E45C1C" w:rsidRPr="00DE5E17" w:rsidRDefault="00E45C1C" w:rsidP="00E45C1C">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utrustningsavskrivningarna/-hyrorna är lika stora som avskrivningarna och hyrorna i bokföringen</w:t>
      </w:r>
    </w:p>
    <w:p w:rsidR="00E45C1C" w:rsidRDefault="00E45C1C" w:rsidP="00E45C1C">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köpen grundar sig på en faktura</w:t>
      </w:r>
    </w:p>
    <w:p w:rsidR="00E45C1C" w:rsidRDefault="00E45C1C" w:rsidP="00E45C1C">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köp inom koncernen och från intressebolag har redovisats utan täckning.</w:t>
      </w:r>
    </w:p>
    <w:p w:rsidR="00704708" w:rsidRPr="00DE5E17" w:rsidRDefault="00704708"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Kalkylerade kostnader. </w:t>
      </w:r>
      <w:r w:rsidRPr="001D08B3">
        <w:rPr>
          <w:rFonts w:ascii="Arial" w:eastAsia="Arial" w:hAnsi="Arial" w:cs="Arial"/>
          <w:sz w:val="20"/>
          <w:lang w:val="sv-FI" w:bidi="sv-FI"/>
        </w:rPr>
        <w:t>I punkt 5 konstaterade vi att beräkningsprinciperna för de kalkylerade kostnaderna som har redovisats i projektet är följande: [</w:t>
      </w:r>
      <w:r w:rsidRPr="001D08B3">
        <w:rPr>
          <w:rFonts w:ascii="Arial" w:eastAsia="Arial" w:hAnsi="Arial" w:cs="Arial"/>
          <w:i/>
          <w:sz w:val="20"/>
          <w:lang w:val="sv-FI" w:bidi="sv-FI"/>
        </w:rPr>
        <w:t>beskriv använda beräkningsprinciper</w:t>
      </w:r>
      <w:r w:rsidRPr="001D08B3">
        <w:rPr>
          <w:rFonts w:ascii="Arial" w:eastAsia="Arial" w:hAnsi="Arial" w:cs="Arial"/>
          <w:sz w:val="20"/>
          <w:lang w:val="sv-FI" w:bidi="sv-FI"/>
        </w:rPr>
        <w:t xml:space="preserve">]. </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Övrig</w:t>
      </w:r>
      <w:r w:rsidR="00B13872">
        <w:rPr>
          <w:rFonts w:ascii="Arial" w:eastAsia="Arial" w:hAnsi="Arial" w:cs="Arial"/>
          <w:b/>
          <w:sz w:val="20"/>
          <w:lang w:val="sv-FI" w:bidi="sv-FI"/>
        </w:rPr>
        <w:t>t</w:t>
      </w:r>
      <w:r w:rsidRPr="001D08B3">
        <w:rPr>
          <w:rFonts w:ascii="Arial" w:eastAsia="Arial" w:hAnsi="Arial" w:cs="Arial"/>
          <w:b/>
          <w:sz w:val="20"/>
          <w:lang w:val="sv-FI" w:bidi="sv-FI"/>
        </w:rPr>
        <w:t xml:space="preserve"> offentlig</w:t>
      </w:r>
      <w:r w:rsidR="00B13872">
        <w:rPr>
          <w:rFonts w:ascii="Arial" w:eastAsia="Arial" w:hAnsi="Arial" w:cs="Arial"/>
          <w:b/>
          <w:sz w:val="20"/>
          <w:lang w:val="sv-FI" w:bidi="sv-FI"/>
        </w:rPr>
        <w:t>t</w:t>
      </w:r>
      <w:r w:rsidRPr="001D08B3">
        <w:rPr>
          <w:rFonts w:ascii="Arial" w:eastAsia="Arial" w:hAnsi="Arial" w:cs="Arial"/>
          <w:b/>
          <w:sz w:val="20"/>
          <w:lang w:val="sv-FI" w:bidi="sv-FI"/>
        </w:rPr>
        <w:t xml:space="preserve"> </w:t>
      </w:r>
      <w:r w:rsidR="00B13872">
        <w:rPr>
          <w:rFonts w:ascii="Arial" w:eastAsia="Arial" w:hAnsi="Arial" w:cs="Arial"/>
          <w:b/>
          <w:sz w:val="20"/>
          <w:lang w:val="sv-FI" w:bidi="sv-FI"/>
        </w:rPr>
        <w:t>stöd</w:t>
      </w:r>
      <w:r w:rsidRPr="001D08B3">
        <w:rPr>
          <w:rFonts w:ascii="Arial" w:eastAsia="Arial" w:hAnsi="Arial" w:cs="Arial"/>
          <w:b/>
          <w:sz w:val="20"/>
          <w:lang w:val="sv-FI" w:bidi="sv-FI"/>
        </w:rPr>
        <w:t xml:space="preserve">. </w:t>
      </w:r>
      <w:r w:rsidRPr="001D08B3">
        <w:rPr>
          <w:rFonts w:ascii="Arial" w:eastAsia="Arial" w:hAnsi="Arial" w:cs="Arial"/>
          <w:sz w:val="20"/>
          <w:lang w:val="sv-FI" w:bidi="sv-FI"/>
        </w:rPr>
        <w:t>I punkt 6 konstaterade vi att finansieringsmottagaren enligt projektledningen inte har fått/har fått annat offentligt stöd för projektet. [</w:t>
      </w:r>
      <w:r w:rsidRPr="001D08B3">
        <w:rPr>
          <w:rFonts w:ascii="Arial" w:eastAsia="Arial" w:hAnsi="Arial" w:cs="Arial"/>
          <w:i/>
          <w:sz w:val="20"/>
          <w:lang w:val="sv-FI" w:bidi="sv-FI"/>
        </w:rPr>
        <w:t>räkna upp andra offentliga stöd som erhållits</w:t>
      </w:r>
      <w:r w:rsidRPr="001D08B3">
        <w:rPr>
          <w:rFonts w:ascii="Arial" w:eastAsia="Arial" w:hAnsi="Arial" w:cs="Arial"/>
          <w:sz w:val="20"/>
          <w:lang w:val="sv-FI" w:bidi="sv-FI"/>
        </w:rPr>
        <w:t>]</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Offentliga upphandlingar. </w:t>
      </w:r>
      <w:r w:rsidRPr="001D08B3">
        <w:rPr>
          <w:rFonts w:ascii="Arial" w:eastAsia="Arial" w:hAnsi="Arial" w:cs="Arial"/>
          <w:sz w:val="20"/>
          <w:lang w:val="sv-FI" w:bidi="sv-FI"/>
        </w:rPr>
        <w:t>I punkt 7 konstaterade vi att finansieringsmottagaren enligt projektledningen har följt/inte har följt lagstiftningen om offentlig upphandling i fråga om de kostnader som har redovisats i projektet. [</w:t>
      </w:r>
      <w:r w:rsidRPr="001D08B3">
        <w:rPr>
          <w:rFonts w:ascii="Arial" w:eastAsia="Arial" w:hAnsi="Arial" w:cs="Arial"/>
          <w:i/>
          <w:sz w:val="20"/>
          <w:lang w:val="sv-FI" w:bidi="sv-FI"/>
        </w:rPr>
        <w:t>redogör för eventuell lagstiftning om offentlig upphandling som inte har följts</w:t>
      </w:r>
      <w:r w:rsidRPr="001D08B3">
        <w:rPr>
          <w:rFonts w:ascii="Arial" w:eastAsia="Arial" w:hAnsi="Arial" w:cs="Arial"/>
          <w:sz w:val="20"/>
          <w:lang w:val="sv-FI" w:bidi="sv-FI"/>
        </w:rPr>
        <w:t>]</w:t>
      </w:r>
    </w:p>
    <w:p w:rsidR="00B13872" w:rsidRDefault="00B13872" w:rsidP="00C70498">
      <w:pPr>
        <w:pStyle w:val="Leipteksti"/>
        <w:spacing w:before="0" w:after="120" w:line="240" w:lineRule="auto"/>
        <w:jc w:val="both"/>
        <w:rPr>
          <w:rFonts w:ascii="Arial" w:eastAsia="Arial" w:hAnsi="Arial" w:cs="Arial"/>
          <w:sz w:val="20"/>
          <w:lang w:val="sv-FI" w:bidi="sv-FI"/>
        </w:rPr>
      </w:pP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bokslut i sin helhet.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val="sv-FI" w:bidi="sv-FI"/>
        </w:rPr>
        <w:t>ort och datum</w:t>
      </w:r>
    </w:p>
    <w:p w:rsidR="00B13872" w:rsidRDefault="00822FAF" w:rsidP="00822FAF">
      <w:pPr>
        <w:pStyle w:val="Leipteksti"/>
        <w:spacing w:line="240" w:lineRule="auto"/>
        <w:rPr>
          <w:rFonts w:ascii="Arial" w:eastAsia="Arial" w:hAnsi="Arial" w:cs="Arial"/>
          <w:sz w:val="20"/>
          <w:lang w:val="sv-FI" w:bidi="sv-FI"/>
        </w:rPr>
      </w:pPr>
      <w:r>
        <w:rPr>
          <w:rFonts w:ascii="Arial" w:eastAsia="Arial" w:hAnsi="Arial" w:cs="Arial"/>
          <w:sz w:val="20"/>
          <w:lang w:val="sv-FI" w:bidi="sv-FI"/>
        </w:rPr>
        <w:t>Revisionssammanslutning A</w:t>
      </w:r>
      <w:r>
        <w:rPr>
          <w:rFonts w:ascii="Arial" w:eastAsia="Arial" w:hAnsi="Arial" w:cs="Arial"/>
          <w:sz w:val="20"/>
          <w:lang w:val="sv-FI" w:bidi="sv-FI"/>
        </w:rPr>
        <w:br/>
      </w:r>
    </w:p>
    <w:p w:rsidR="00B13872" w:rsidRDefault="00822FAF" w:rsidP="00822FAF">
      <w:pPr>
        <w:pStyle w:val="Leipteksti"/>
        <w:spacing w:line="240" w:lineRule="auto"/>
        <w:rPr>
          <w:rFonts w:ascii="Arial" w:eastAsia="Arial" w:hAnsi="Arial" w:cs="Arial"/>
          <w:sz w:val="20"/>
          <w:lang w:val="sv-FI" w:bidi="sv-FI"/>
        </w:rPr>
      </w:pPr>
      <w:r>
        <w:rPr>
          <w:rFonts w:ascii="Arial" w:eastAsia="Arial" w:hAnsi="Arial" w:cs="Arial"/>
          <w:sz w:val="20"/>
          <w:lang w:val="sv-FI" w:bidi="sv-FI"/>
        </w:rPr>
        <w:t>Underskrift av GR/CGR/OFGR/OFR X</w:t>
      </w:r>
      <w:r>
        <w:rPr>
          <w:rFonts w:ascii="Arial" w:eastAsia="Arial" w:hAnsi="Arial" w:cs="Arial"/>
          <w:sz w:val="20"/>
          <w:lang w:val="sv-FI" w:bidi="sv-FI"/>
        </w:rPr>
        <w:br/>
        <w:t>Namnförtydligande, telefonnummer och e-postadress av GR/CGR/OFGR/OFR X</w:t>
      </w:r>
      <w:r>
        <w:rPr>
          <w:rFonts w:ascii="Arial" w:eastAsia="Arial" w:hAnsi="Arial" w:cs="Arial"/>
          <w:sz w:val="20"/>
          <w:lang w:val="sv-FI" w:bidi="sv-FI"/>
        </w:rPr>
        <w:br/>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sv-FI" w:bidi="sv-FI"/>
        </w:rPr>
        <w:t>Revisionssammanslutning A:s adress och postnummer</w:t>
      </w:r>
    </w:p>
    <w:sectPr w:rsidR="000B59E9" w:rsidRPr="000B59E9" w:rsidSect="00515F49">
      <w:headerReference w:type="default" r:id="rId8"/>
      <w:footerReference w:type="default" r:id="rId9"/>
      <w:pgSz w:w="11907" w:h="16840"/>
      <w:pgMar w:top="1276" w:right="1134"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515F49">
    <w:pPr>
      <w:pStyle w:val="Alatunniste"/>
      <w:tabs>
        <w:tab w:val="clear" w:pos="8505"/>
        <w:tab w:val="right" w:pos="9639"/>
      </w:tabs>
      <w:rPr>
        <w:rFonts w:ascii="Arial" w:hAnsi="Arial" w:cs="Arial"/>
        <w:sz w:val="16"/>
        <w:szCs w:val="16"/>
      </w:rPr>
    </w:pPr>
    <w:r>
      <w:rPr>
        <w:lang w:val="sv-FI" w:bidi="sv-FI"/>
      </w:rPr>
      <w:tab/>
    </w:r>
    <w:r>
      <w:rPr>
        <w:lang w:val="sv-FI" w:bidi="sv-FI"/>
      </w:rPr>
      <w:tab/>
    </w:r>
    <w:r w:rsidR="00927B02">
      <w:rPr>
        <w:rFonts w:ascii="Arial" w:eastAsia="Arial" w:hAnsi="Arial" w:cs="Arial"/>
        <w:sz w:val="16"/>
        <w:szCs w:val="16"/>
        <w:lang w:val="sv-FI" w:bidi="sv-FI"/>
      </w:rPr>
      <w:t>1.5.2018</w:t>
    </w:r>
    <w:r w:rsidR="00927B02">
      <w:rPr>
        <w:rFonts w:ascii="Arial" w:eastAsia="Arial" w:hAnsi="Arial" w:cs="Arial"/>
        <w:sz w:val="16"/>
        <w:szCs w:val="16"/>
        <w:lang w:val="sv-FI" w:bidi="sv-FI"/>
      </w:rPr>
      <w:tab/>
    </w:r>
    <w:r w:rsidR="00927B02">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val="sv-FI" w:bidi="sv-FI"/>
        </w:rPr>
        <w:footnoteRef/>
      </w:r>
      <w:r w:rsidRPr="00927B02">
        <w:rPr>
          <w:rFonts w:ascii="Arial" w:eastAsia="Arial" w:hAnsi="Arial" w:cs="Arial"/>
          <w:sz w:val="16"/>
          <w:lang w:val="sv-FI" w:bidi="sv-FI"/>
        </w:rPr>
        <w:t xml:space="preserve"> Jämförelsen görs med de finansieringsvillkor som gäller när finansieringen beviljas.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Denna åtgärd gäller bara sådana projekt där kapitallånet som bolaget fått från Finansieringsverket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5A0B0B4B" wp14:editId="74BD1E8D">
          <wp:simplePos x="0" y="0"/>
          <wp:positionH relativeFrom="column">
            <wp:posOffset>3810</wp:posOffset>
          </wp:positionH>
          <wp:positionV relativeFrom="paragraph">
            <wp:posOffset>-2540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eastAsia="Arial" w:hAnsi="Arial" w:cs="Arial"/>
        <w:i w:val="0"/>
        <w:sz w:val="20"/>
        <w:lang w:val="sv-FI" w:bidi="sv-FI"/>
      </w:rPr>
      <w:t xml:space="preserve">REVISIONSRAPPORT </w:t>
    </w:r>
    <w:r>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286974">
      <w:rPr>
        <w:rFonts w:ascii="Arial" w:eastAsia="Arial" w:hAnsi="Arial" w:cs="Arial"/>
        <w:i w:val="0"/>
        <w:noProof/>
        <w:sz w:val="20"/>
        <w:lang w:val="sv-FI" w:bidi="sv-FI"/>
      </w:rPr>
      <w:t>2</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286974">
      <w:rPr>
        <w:rFonts w:ascii="Arial" w:eastAsia="Arial" w:hAnsi="Arial" w:cs="Arial"/>
        <w:i w:val="0"/>
        <w:noProof/>
        <w:sz w:val="20"/>
        <w:lang w:val="sv-FI" w:bidi="sv-FI"/>
      </w:rPr>
      <w:t>3</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w:t>
    </w:r>
    <w:r>
      <w:rPr>
        <w:rFonts w:ascii="Arial" w:eastAsia="Arial" w:hAnsi="Arial" w:cs="Arial"/>
        <w:i w:val="0"/>
        <w:sz w:val="20"/>
        <w:lang w:val="sv-FI" w:bidi="sv-FI"/>
      </w:rPr>
      <w:br/>
      <w:t>Startstöd för tillväxtmotorfinansiering</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35B81"/>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D6D69"/>
    <w:rsid w:val="000E38F6"/>
    <w:rsid w:val="000F0615"/>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5411"/>
    <w:rsid w:val="002560FC"/>
    <w:rsid w:val="0025741D"/>
    <w:rsid w:val="0026304B"/>
    <w:rsid w:val="00265604"/>
    <w:rsid w:val="002723BE"/>
    <w:rsid w:val="0027390A"/>
    <w:rsid w:val="00277AF3"/>
    <w:rsid w:val="00284089"/>
    <w:rsid w:val="00286974"/>
    <w:rsid w:val="00286CFB"/>
    <w:rsid w:val="002A2BD1"/>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B7E85"/>
    <w:rsid w:val="004B7FF9"/>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7521"/>
    <w:rsid w:val="005B0B07"/>
    <w:rsid w:val="005B31BF"/>
    <w:rsid w:val="005C5D29"/>
    <w:rsid w:val="005C5F89"/>
    <w:rsid w:val="005E21C1"/>
    <w:rsid w:val="005E414B"/>
    <w:rsid w:val="005E4BB9"/>
    <w:rsid w:val="00601419"/>
    <w:rsid w:val="00610672"/>
    <w:rsid w:val="0061173E"/>
    <w:rsid w:val="00611D7F"/>
    <w:rsid w:val="00613925"/>
    <w:rsid w:val="0061412C"/>
    <w:rsid w:val="00615DF5"/>
    <w:rsid w:val="00642622"/>
    <w:rsid w:val="00643E36"/>
    <w:rsid w:val="0064575A"/>
    <w:rsid w:val="0066639E"/>
    <w:rsid w:val="00676082"/>
    <w:rsid w:val="0068253E"/>
    <w:rsid w:val="00682CA9"/>
    <w:rsid w:val="00682E32"/>
    <w:rsid w:val="006832C3"/>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4708"/>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42079"/>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4E3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13872"/>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62C"/>
    <w:rsid w:val="00BB29DA"/>
    <w:rsid w:val="00BB3307"/>
    <w:rsid w:val="00BC28AF"/>
    <w:rsid w:val="00BC4ECC"/>
    <w:rsid w:val="00BD7B88"/>
    <w:rsid w:val="00BE3111"/>
    <w:rsid w:val="00BF1471"/>
    <w:rsid w:val="00BF22A4"/>
    <w:rsid w:val="00C0348F"/>
    <w:rsid w:val="00C03845"/>
    <w:rsid w:val="00C124EB"/>
    <w:rsid w:val="00C27A9F"/>
    <w:rsid w:val="00C34178"/>
    <w:rsid w:val="00C35358"/>
    <w:rsid w:val="00C35406"/>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938"/>
    <w:rsid w:val="00CF0B6A"/>
    <w:rsid w:val="00CF70AE"/>
    <w:rsid w:val="00D00B97"/>
    <w:rsid w:val="00D01A55"/>
    <w:rsid w:val="00D03267"/>
    <w:rsid w:val="00D03F60"/>
    <w:rsid w:val="00D064B1"/>
    <w:rsid w:val="00D229A3"/>
    <w:rsid w:val="00D25FF5"/>
    <w:rsid w:val="00D2650D"/>
    <w:rsid w:val="00D300A6"/>
    <w:rsid w:val="00D323C6"/>
    <w:rsid w:val="00D35DD8"/>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9E4"/>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5C1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96A6E"/>
    <w:rsid w:val="00FA423E"/>
    <w:rsid w:val="00FB6B39"/>
    <w:rsid w:val="00FB768D"/>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5FCB9BB"/>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0022-11A6-4BAE-A30F-CE216544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1184</Words>
  <Characters>8069</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2018-07-26T09:56:00Z</dcterms:created>
  <dcterms:modified xsi:type="dcterms:W3CDTF">2018-07-26T09:56:00Z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